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06A9E" w14:textId="7F86E005" w:rsidR="007B5DF6" w:rsidRDefault="008B0403" w:rsidP="00607685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Format </w:t>
      </w:r>
      <w:r w:rsidR="00A01F71" w:rsidRPr="009F5BC6">
        <w:rPr>
          <w:rFonts w:ascii="Arial" w:hAnsi="Arial" w:cs="Arial"/>
          <w:b/>
          <w:sz w:val="24"/>
          <w:szCs w:val="24"/>
        </w:rPr>
        <w:t>disclosure</w:t>
      </w:r>
      <w:r w:rsidR="003501A4" w:rsidRPr="009F5BC6">
        <w:rPr>
          <w:rFonts w:ascii="Arial" w:hAnsi="Arial" w:cs="Arial"/>
          <w:b/>
          <w:sz w:val="24"/>
          <w:szCs w:val="24"/>
        </w:rPr>
        <w:t>-</w:t>
      </w:r>
      <w:r w:rsidR="00A01F71" w:rsidRPr="009F5BC6">
        <w:rPr>
          <w:rFonts w:ascii="Arial" w:hAnsi="Arial" w:cs="Arial"/>
          <w:b/>
          <w:sz w:val="24"/>
          <w:szCs w:val="24"/>
        </w:rPr>
        <w:t>slide</w:t>
      </w:r>
      <w:r w:rsidR="003501A4" w:rsidRPr="009F5BC6">
        <w:rPr>
          <w:rFonts w:ascii="Arial" w:hAnsi="Arial" w:cs="Arial"/>
          <w:b/>
          <w:sz w:val="24"/>
          <w:szCs w:val="24"/>
        </w:rPr>
        <w:t xml:space="preserve"> </w:t>
      </w:r>
      <w:r w:rsidR="00A01F71" w:rsidRPr="009F5BC6">
        <w:rPr>
          <w:rFonts w:ascii="Arial" w:hAnsi="Arial" w:cs="Arial"/>
          <w:b/>
          <w:sz w:val="24"/>
          <w:szCs w:val="24"/>
        </w:rPr>
        <w:t>voor sprekers</w:t>
      </w:r>
      <w:r w:rsidR="003501A4" w:rsidRPr="009F5BC6">
        <w:rPr>
          <w:rFonts w:ascii="Arial" w:hAnsi="Arial" w:cs="Arial"/>
          <w:b/>
          <w:sz w:val="24"/>
          <w:szCs w:val="24"/>
        </w:rPr>
        <w:t xml:space="preserve"> op nascholingsbijeenkomsten</w:t>
      </w:r>
    </w:p>
    <w:p w14:paraId="4FF6F3F5" w14:textId="77777777" w:rsidR="00041102" w:rsidRPr="009F5BC6" w:rsidRDefault="00041102" w:rsidP="00607685">
      <w:pPr>
        <w:pStyle w:val="Geenafstand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21"/>
        <w:gridCol w:w="6477"/>
      </w:tblGrid>
      <w:tr w:rsidR="00A01F71" w:rsidRPr="009F5BC6" w14:paraId="40025DD2" w14:textId="77777777" w:rsidTr="00296163">
        <w:trPr>
          <w:trHeight w:val="1005"/>
        </w:trPr>
        <w:tc>
          <w:tcPr>
            <w:tcW w:w="14098" w:type="dxa"/>
            <w:gridSpan w:val="2"/>
            <w:vAlign w:val="center"/>
          </w:tcPr>
          <w:p w14:paraId="4FF9DF8F" w14:textId="77777777" w:rsidR="00296163" w:rsidRPr="009F5BC6" w:rsidRDefault="003501A4" w:rsidP="000D3036">
            <w:pPr>
              <w:pStyle w:val="Geenafstand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F5BC6">
              <w:rPr>
                <w:rFonts w:ascii="Arial" w:hAnsi="Arial" w:cs="Arial"/>
                <w:b/>
                <w:sz w:val="44"/>
                <w:szCs w:val="44"/>
              </w:rPr>
              <w:t>Disclosure belangen spreker</w:t>
            </w:r>
          </w:p>
        </w:tc>
      </w:tr>
      <w:tr w:rsidR="00E75E48" w:rsidRPr="009F5BC6" w14:paraId="42DC150C" w14:textId="77777777" w:rsidTr="00296163">
        <w:trPr>
          <w:trHeight w:val="1415"/>
        </w:trPr>
        <w:tc>
          <w:tcPr>
            <w:tcW w:w="7621" w:type="dxa"/>
            <w:vAlign w:val="center"/>
          </w:tcPr>
          <w:p w14:paraId="35D61835" w14:textId="77777777" w:rsidR="00E75E48" w:rsidRPr="009F5BC6" w:rsidRDefault="00E75E48" w:rsidP="00296163">
            <w:pPr>
              <w:pStyle w:val="Geenafstand"/>
              <w:rPr>
                <w:rFonts w:ascii="Arial" w:hAnsi="Arial" w:cs="Arial"/>
                <w:b/>
                <w:sz w:val="44"/>
                <w:szCs w:val="44"/>
              </w:rPr>
            </w:pPr>
            <w:r w:rsidRPr="009F5BC6">
              <w:rPr>
                <w:rFonts w:ascii="Arial" w:hAnsi="Arial" w:cs="Arial"/>
                <w:b/>
                <w:sz w:val="44"/>
                <w:szCs w:val="44"/>
              </w:rPr>
              <w:t>Geen (potentiële) belangenverstrengeling</w:t>
            </w:r>
          </w:p>
        </w:tc>
        <w:tc>
          <w:tcPr>
            <w:tcW w:w="6477" w:type="dxa"/>
            <w:vAlign w:val="center"/>
          </w:tcPr>
          <w:p w14:paraId="716B77B3" w14:textId="77777777" w:rsidR="00E75E48" w:rsidRPr="009F5BC6" w:rsidRDefault="00E75E48" w:rsidP="00296163">
            <w:pPr>
              <w:pStyle w:val="Geenafstand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A01F71" w:rsidRPr="009F5BC6" w14:paraId="16E5F0FD" w14:textId="77777777" w:rsidTr="00296163">
        <w:trPr>
          <w:trHeight w:val="1279"/>
        </w:trPr>
        <w:tc>
          <w:tcPr>
            <w:tcW w:w="7621" w:type="dxa"/>
            <w:vAlign w:val="center"/>
          </w:tcPr>
          <w:p w14:paraId="1020537D" w14:textId="6A7AE3C1" w:rsidR="00A01F71" w:rsidRPr="009F5BC6" w:rsidRDefault="003501A4" w:rsidP="00933F77">
            <w:pPr>
              <w:pStyle w:val="Geenafstand"/>
              <w:rPr>
                <w:rFonts w:ascii="Arial" w:hAnsi="Arial" w:cs="Arial"/>
                <w:b/>
                <w:sz w:val="44"/>
                <w:szCs w:val="44"/>
                <w:vertAlign w:val="superscript"/>
              </w:rPr>
            </w:pPr>
            <w:r w:rsidRPr="009F5BC6">
              <w:rPr>
                <w:rFonts w:ascii="Arial" w:hAnsi="Arial" w:cs="Arial"/>
                <w:b/>
                <w:sz w:val="44"/>
                <w:szCs w:val="44"/>
              </w:rPr>
              <w:t>Voor bijeenkomst mogelijk relevante relaties</w:t>
            </w:r>
            <w:r w:rsidR="000166C1" w:rsidRPr="009F5BC6">
              <w:rPr>
                <w:rFonts w:ascii="Arial" w:hAnsi="Arial" w:cs="Arial"/>
                <w:b/>
                <w:sz w:val="44"/>
                <w:szCs w:val="44"/>
                <w:vertAlign w:val="superscript"/>
              </w:rPr>
              <w:t>1</w:t>
            </w:r>
          </w:p>
        </w:tc>
        <w:tc>
          <w:tcPr>
            <w:tcW w:w="6477" w:type="dxa"/>
            <w:vAlign w:val="center"/>
          </w:tcPr>
          <w:p w14:paraId="432FABFD" w14:textId="77777777" w:rsidR="00A01F71" w:rsidRPr="009F5BC6" w:rsidRDefault="003501A4" w:rsidP="00296163">
            <w:pPr>
              <w:pStyle w:val="Geenafstand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9F5BC6">
              <w:rPr>
                <w:rFonts w:ascii="Arial" w:hAnsi="Arial" w:cs="Arial"/>
                <w:b/>
                <w:sz w:val="44"/>
                <w:szCs w:val="44"/>
              </w:rPr>
              <w:t>Bedrijfsnamen</w:t>
            </w:r>
          </w:p>
        </w:tc>
      </w:tr>
      <w:tr w:rsidR="00A01F71" w:rsidRPr="009F5BC6" w14:paraId="1EAD16C8" w14:textId="77777777" w:rsidTr="004F1525">
        <w:trPr>
          <w:trHeight w:val="4373"/>
        </w:trPr>
        <w:tc>
          <w:tcPr>
            <w:tcW w:w="7621" w:type="dxa"/>
          </w:tcPr>
          <w:p w14:paraId="0E5AD8DA" w14:textId="77777777" w:rsidR="00A01F71" w:rsidRPr="009F5BC6" w:rsidRDefault="000166C1" w:rsidP="004F1525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sz w:val="44"/>
                <w:szCs w:val="44"/>
              </w:rPr>
            </w:pPr>
            <w:r w:rsidRPr="009F5BC6">
              <w:rPr>
                <w:rFonts w:ascii="Arial" w:hAnsi="Arial" w:cs="Arial"/>
                <w:sz w:val="44"/>
                <w:szCs w:val="44"/>
              </w:rPr>
              <w:t>Sponsoring</w:t>
            </w:r>
            <w:r w:rsidR="003501A4" w:rsidRPr="009F5BC6">
              <w:rPr>
                <w:rFonts w:ascii="Arial" w:hAnsi="Arial" w:cs="Arial"/>
                <w:sz w:val="44"/>
                <w:szCs w:val="44"/>
              </w:rPr>
              <w:t xml:space="preserve"> of </w:t>
            </w:r>
            <w:r w:rsidR="00A01F71" w:rsidRPr="009F5BC6">
              <w:rPr>
                <w:rFonts w:ascii="Arial" w:hAnsi="Arial" w:cs="Arial"/>
                <w:sz w:val="44"/>
                <w:szCs w:val="44"/>
              </w:rPr>
              <w:t>onderzoeksgeld</w:t>
            </w:r>
            <w:r w:rsidRPr="009F5BC6">
              <w:rPr>
                <w:rFonts w:ascii="Arial" w:hAnsi="Arial" w:cs="Arial"/>
                <w:sz w:val="44"/>
                <w:szCs w:val="44"/>
                <w:vertAlign w:val="superscript"/>
              </w:rPr>
              <w:t>2</w:t>
            </w:r>
          </w:p>
          <w:p w14:paraId="4E3DECD9" w14:textId="77777777" w:rsidR="00A01F71" w:rsidRPr="009F5BC6" w:rsidRDefault="003501A4" w:rsidP="004F1525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sz w:val="44"/>
                <w:szCs w:val="44"/>
              </w:rPr>
            </w:pPr>
            <w:r w:rsidRPr="009F5BC6">
              <w:rPr>
                <w:rFonts w:ascii="Arial" w:hAnsi="Arial" w:cs="Arial"/>
                <w:sz w:val="44"/>
                <w:szCs w:val="44"/>
              </w:rPr>
              <w:t>H</w:t>
            </w:r>
            <w:r w:rsidR="00A01F71" w:rsidRPr="009F5BC6">
              <w:rPr>
                <w:rFonts w:ascii="Arial" w:hAnsi="Arial" w:cs="Arial"/>
                <w:sz w:val="44"/>
                <w:szCs w:val="44"/>
              </w:rPr>
              <w:t xml:space="preserve">onorarium of </w:t>
            </w:r>
            <w:r w:rsidRPr="009F5BC6">
              <w:rPr>
                <w:rFonts w:ascii="Arial" w:hAnsi="Arial" w:cs="Arial"/>
                <w:sz w:val="44"/>
                <w:szCs w:val="44"/>
              </w:rPr>
              <w:t xml:space="preserve">andere </w:t>
            </w:r>
            <w:r w:rsidR="003D1087" w:rsidRPr="009F5BC6">
              <w:rPr>
                <w:rFonts w:ascii="Arial" w:hAnsi="Arial" w:cs="Arial"/>
                <w:sz w:val="44"/>
                <w:szCs w:val="44"/>
              </w:rPr>
              <w:t xml:space="preserve">(financiële) </w:t>
            </w:r>
            <w:r w:rsidR="00A01F71" w:rsidRPr="009F5BC6">
              <w:rPr>
                <w:rFonts w:ascii="Arial" w:hAnsi="Arial" w:cs="Arial"/>
                <w:sz w:val="44"/>
                <w:szCs w:val="44"/>
              </w:rPr>
              <w:t>vergoeding</w:t>
            </w:r>
            <w:r w:rsidR="000166C1" w:rsidRPr="009F5BC6">
              <w:rPr>
                <w:rFonts w:ascii="Arial" w:hAnsi="Arial" w:cs="Arial"/>
                <w:sz w:val="44"/>
                <w:szCs w:val="44"/>
                <w:vertAlign w:val="superscript"/>
              </w:rPr>
              <w:t>3</w:t>
            </w:r>
          </w:p>
          <w:p w14:paraId="38B42FE0" w14:textId="77777777" w:rsidR="00A01F71" w:rsidRPr="009F5BC6" w:rsidRDefault="00A01F71" w:rsidP="004F1525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sz w:val="44"/>
                <w:szCs w:val="44"/>
              </w:rPr>
            </w:pPr>
            <w:r w:rsidRPr="009F5BC6">
              <w:rPr>
                <w:rFonts w:ascii="Arial" w:hAnsi="Arial" w:cs="Arial"/>
                <w:sz w:val="44"/>
                <w:szCs w:val="44"/>
              </w:rPr>
              <w:t>Aandeelhouder</w:t>
            </w:r>
            <w:r w:rsidR="000166C1" w:rsidRPr="009F5BC6">
              <w:rPr>
                <w:rFonts w:ascii="Arial" w:hAnsi="Arial" w:cs="Arial"/>
                <w:sz w:val="44"/>
                <w:szCs w:val="44"/>
                <w:vertAlign w:val="superscript"/>
              </w:rPr>
              <w:t>4</w:t>
            </w:r>
          </w:p>
          <w:p w14:paraId="739D858E" w14:textId="77777777" w:rsidR="00A01F71" w:rsidRPr="009F5BC6" w:rsidRDefault="007264C0" w:rsidP="007264C0">
            <w:pPr>
              <w:pStyle w:val="Geenafstand"/>
              <w:numPr>
                <w:ilvl w:val="0"/>
                <w:numId w:val="2"/>
              </w:numPr>
              <w:rPr>
                <w:rFonts w:ascii="Arial" w:hAnsi="Arial" w:cs="Arial"/>
                <w:b/>
                <w:sz w:val="44"/>
                <w:szCs w:val="44"/>
              </w:rPr>
            </w:pPr>
            <w:r w:rsidRPr="009F5BC6">
              <w:rPr>
                <w:rFonts w:ascii="Arial" w:hAnsi="Arial" w:cs="Arial"/>
                <w:sz w:val="44"/>
                <w:szCs w:val="44"/>
              </w:rPr>
              <w:t>A</w:t>
            </w:r>
            <w:r w:rsidR="00296163" w:rsidRPr="009F5BC6">
              <w:rPr>
                <w:rFonts w:ascii="Arial" w:hAnsi="Arial" w:cs="Arial"/>
                <w:sz w:val="44"/>
                <w:szCs w:val="44"/>
              </w:rPr>
              <w:t>ndere relatie, namelijk …</w:t>
            </w:r>
            <w:r w:rsidR="000166C1" w:rsidRPr="009F5BC6">
              <w:rPr>
                <w:rFonts w:ascii="Arial" w:hAnsi="Arial" w:cs="Arial"/>
                <w:sz w:val="44"/>
                <w:szCs w:val="44"/>
                <w:vertAlign w:val="superscript"/>
              </w:rPr>
              <w:t>5</w:t>
            </w:r>
          </w:p>
        </w:tc>
        <w:tc>
          <w:tcPr>
            <w:tcW w:w="6477" w:type="dxa"/>
          </w:tcPr>
          <w:p w14:paraId="7D1988FA" w14:textId="77777777" w:rsidR="004F1525" w:rsidRPr="009F5BC6" w:rsidRDefault="004F1525" w:rsidP="004F1525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A8CA57" w14:textId="77777777" w:rsidR="007264C0" w:rsidRPr="009F5BC6" w:rsidRDefault="007264C0" w:rsidP="007264C0">
            <w:pPr>
              <w:pStyle w:val="Geenafstand"/>
              <w:rPr>
                <w:rFonts w:ascii="Arial" w:hAnsi="Arial" w:cs="Arial"/>
                <w:b/>
                <w:sz w:val="44"/>
                <w:szCs w:val="44"/>
              </w:rPr>
            </w:pPr>
            <w:r w:rsidRPr="009F5BC6">
              <w:rPr>
                <w:rFonts w:ascii="Arial" w:hAnsi="Arial" w:cs="Arial"/>
                <w:b/>
                <w:sz w:val="44"/>
                <w:szCs w:val="44"/>
              </w:rPr>
              <w:sym w:font="Symbol" w:char="F0B7"/>
            </w:r>
          </w:p>
          <w:p w14:paraId="01675EA0" w14:textId="77777777" w:rsidR="007264C0" w:rsidRPr="009F5BC6" w:rsidRDefault="007264C0" w:rsidP="007264C0">
            <w:pPr>
              <w:pStyle w:val="Geenafstand"/>
              <w:rPr>
                <w:rFonts w:ascii="Arial" w:hAnsi="Arial" w:cs="Arial"/>
                <w:b/>
                <w:sz w:val="44"/>
                <w:szCs w:val="44"/>
              </w:rPr>
            </w:pPr>
            <w:r w:rsidRPr="009F5BC6">
              <w:rPr>
                <w:rFonts w:ascii="Arial" w:hAnsi="Arial" w:cs="Arial"/>
                <w:b/>
                <w:sz w:val="44"/>
                <w:szCs w:val="44"/>
              </w:rPr>
              <w:sym w:font="Symbol" w:char="F0B7"/>
            </w:r>
          </w:p>
          <w:p w14:paraId="75A5CCA1" w14:textId="77777777" w:rsidR="007264C0" w:rsidRPr="003F474E" w:rsidRDefault="007264C0" w:rsidP="007264C0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A838A5" w14:textId="77777777" w:rsidR="007264C0" w:rsidRPr="009F5BC6" w:rsidRDefault="007264C0" w:rsidP="007264C0">
            <w:pPr>
              <w:pStyle w:val="Geenafstand"/>
              <w:rPr>
                <w:rFonts w:ascii="Arial" w:hAnsi="Arial" w:cs="Arial"/>
                <w:b/>
                <w:sz w:val="44"/>
                <w:szCs w:val="44"/>
              </w:rPr>
            </w:pPr>
            <w:r w:rsidRPr="009F5BC6">
              <w:rPr>
                <w:rFonts w:ascii="Arial" w:hAnsi="Arial" w:cs="Arial"/>
                <w:b/>
                <w:sz w:val="44"/>
                <w:szCs w:val="44"/>
              </w:rPr>
              <w:sym w:font="Symbol" w:char="F0B7"/>
            </w:r>
          </w:p>
          <w:p w14:paraId="7491F691" w14:textId="77777777" w:rsidR="003501A4" w:rsidRPr="009F5BC6" w:rsidRDefault="007264C0" w:rsidP="007264C0">
            <w:pPr>
              <w:pStyle w:val="Geenafstand"/>
              <w:rPr>
                <w:rFonts w:ascii="Arial" w:hAnsi="Arial" w:cs="Arial"/>
                <w:b/>
                <w:sz w:val="44"/>
                <w:szCs w:val="44"/>
              </w:rPr>
            </w:pPr>
            <w:r w:rsidRPr="009F5BC6">
              <w:rPr>
                <w:rFonts w:ascii="Arial" w:hAnsi="Arial" w:cs="Arial"/>
                <w:b/>
                <w:sz w:val="44"/>
                <w:szCs w:val="44"/>
              </w:rPr>
              <w:sym w:font="Symbol" w:char="F0B7"/>
            </w:r>
          </w:p>
        </w:tc>
      </w:tr>
    </w:tbl>
    <w:p w14:paraId="714FC51A" w14:textId="77777777" w:rsidR="000166C1" w:rsidRPr="009F5BC6" w:rsidRDefault="000166C1" w:rsidP="003501A4">
      <w:pPr>
        <w:pStyle w:val="Geenafstand"/>
        <w:rPr>
          <w:rFonts w:ascii="Arial" w:hAnsi="Arial" w:cs="Arial"/>
          <w:b/>
        </w:rPr>
      </w:pPr>
    </w:p>
    <w:p w14:paraId="1C497D78" w14:textId="77777777" w:rsidR="00607685" w:rsidRPr="003F474E" w:rsidRDefault="000166C1" w:rsidP="009F5BC6">
      <w:pPr>
        <w:pStyle w:val="Geenafstand"/>
        <w:rPr>
          <w:rFonts w:ascii="Arial" w:hAnsi="Arial" w:cs="Arial"/>
          <w:b/>
          <w:sz w:val="24"/>
          <w:szCs w:val="24"/>
        </w:rPr>
      </w:pPr>
      <w:r w:rsidRPr="009F5BC6">
        <w:rPr>
          <w:rFonts w:ascii="Arial" w:hAnsi="Arial" w:cs="Arial"/>
          <w:sz w:val="24"/>
          <w:szCs w:val="24"/>
        </w:rPr>
        <w:br w:type="page"/>
      </w:r>
      <w:r w:rsidR="009F5BC6" w:rsidRPr="003F474E">
        <w:rPr>
          <w:rFonts w:ascii="Arial" w:hAnsi="Arial" w:cs="Arial"/>
          <w:b/>
          <w:sz w:val="24"/>
          <w:szCs w:val="24"/>
        </w:rPr>
        <w:lastRenderedPageBreak/>
        <w:t>Toelichting</w:t>
      </w:r>
    </w:p>
    <w:p w14:paraId="4A5F245C" w14:textId="77777777" w:rsidR="009F5BC6" w:rsidRDefault="009F5BC6" w:rsidP="009F5BC6">
      <w:pPr>
        <w:pStyle w:val="Geenafstand"/>
        <w:rPr>
          <w:rFonts w:ascii="Arial" w:hAnsi="Arial" w:cs="Arial"/>
          <w:sz w:val="24"/>
          <w:szCs w:val="24"/>
        </w:rPr>
      </w:pPr>
    </w:p>
    <w:p w14:paraId="3F02A700" w14:textId="7EF8EB7D" w:rsidR="009F5BC6" w:rsidRDefault="009F5BC6" w:rsidP="009F5BC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grond van de regels inzake geneesmiddelenreclame (Geneesmiddelenwet: Beleidsregels gunstbetoon en de CGR Gedragscode</w:t>
      </w:r>
      <w:r w:rsidR="00133EFF">
        <w:rPr>
          <w:rFonts w:ascii="Arial" w:hAnsi="Arial" w:cs="Arial"/>
          <w:sz w:val="24"/>
          <w:szCs w:val="24"/>
        </w:rPr>
        <w:t>) dient iedere</w:t>
      </w:r>
      <w:r w:rsidR="003F474E">
        <w:rPr>
          <w:rFonts w:ascii="Arial" w:hAnsi="Arial" w:cs="Arial"/>
          <w:sz w:val="24"/>
          <w:szCs w:val="24"/>
        </w:rPr>
        <w:t xml:space="preserve"> </w:t>
      </w:r>
      <w:r w:rsidR="00284DE1">
        <w:rPr>
          <w:rFonts w:ascii="Arial" w:hAnsi="Arial" w:cs="Arial"/>
          <w:sz w:val="24"/>
          <w:szCs w:val="24"/>
        </w:rPr>
        <w:t>spreker tijdens een nascholingsbijeenkomst, transparant te zijn over zijn/haar belangen met de industrie. De Inspectie voor de Gezondheidszorg (IGZ) heeft in haar onderzoek naar het nalevingsniveau van de reclameregels bij nascholing van medisch specialisten</w:t>
      </w:r>
      <w:r w:rsidR="00133EFF">
        <w:rPr>
          <w:rFonts w:ascii="Arial" w:hAnsi="Arial" w:cs="Arial"/>
          <w:sz w:val="24"/>
          <w:szCs w:val="24"/>
        </w:rPr>
        <w:t xml:space="preserve"> </w:t>
      </w:r>
      <w:r w:rsidR="00041102">
        <w:rPr>
          <w:rFonts w:ascii="Arial" w:hAnsi="Arial" w:cs="Arial"/>
          <w:sz w:val="24"/>
          <w:szCs w:val="24"/>
        </w:rPr>
        <w:t>(november 2012)</w:t>
      </w:r>
      <w:r w:rsidR="00284DE1">
        <w:rPr>
          <w:rFonts w:ascii="Arial" w:hAnsi="Arial" w:cs="Arial"/>
          <w:sz w:val="24"/>
          <w:szCs w:val="24"/>
        </w:rPr>
        <w:t xml:space="preserve"> geconstateerd dat sprekers de verplichting om banden met de industrie voorafgaand aan de presentatie openbaar te maken, onvoldoende naleven.</w:t>
      </w:r>
      <w:r w:rsidR="006A5AF2">
        <w:rPr>
          <w:rFonts w:ascii="Arial" w:hAnsi="Arial" w:cs="Arial"/>
          <w:sz w:val="24"/>
          <w:szCs w:val="24"/>
        </w:rPr>
        <w:t xml:space="preserve"> De IGZ heeft aangekondigd actief te zullen toezien op de bekendmaking van banden tussen sprekers en </w:t>
      </w:r>
      <w:r w:rsidR="00480730">
        <w:rPr>
          <w:rFonts w:ascii="Arial" w:hAnsi="Arial" w:cs="Arial"/>
          <w:sz w:val="24"/>
          <w:szCs w:val="24"/>
        </w:rPr>
        <w:t>farmaceutische bedrijven</w:t>
      </w:r>
      <w:r w:rsidR="006A5AF2">
        <w:rPr>
          <w:rFonts w:ascii="Arial" w:hAnsi="Arial" w:cs="Arial"/>
          <w:sz w:val="24"/>
          <w:szCs w:val="24"/>
        </w:rPr>
        <w:t xml:space="preserve">. </w:t>
      </w:r>
    </w:p>
    <w:p w14:paraId="63CD9313" w14:textId="77777777" w:rsidR="006A5AF2" w:rsidRDefault="006A5AF2" w:rsidP="009F5BC6">
      <w:pPr>
        <w:pStyle w:val="Geenafstand"/>
        <w:rPr>
          <w:rFonts w:ascii="Arial" w:hAnsi="Arial" w:cs="Arial"/>
          <w:sz w:val="24"/>
          <w:szCs w:val="24"/>
        </w:rPr>
      </w:pPr>
    </w:p>
    <w:p w14:paraId="7B67FC2D" w14:textId="672050A9" w:rsidR="00933F77" w:rsidRDefault="006A5AF2" w:rsidP="00216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spreke</w:t>
      </w:r>
      <w:r w:rsidR="00133EFF"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z w:val="24"/>
          <w:szCs w:val="24"/>
        </w:rPr>
        <w:t xml:space="preserve"> tijdens </w:t>
      </w:r>
      <w:r w:rsidR="00D6391D">
        <w:rPr>
          <w:rFonts w:ascii="Arial" w:hAnsi="Arial" w:cs="Arial"/>
          <w:sz w:val="24"/>
          <w:szCs w:val="24"/>
        </w:rPr>
        <w:t xml:space="preserve">een nascholing te helpen bij de naleving van de verplichting om banden transparant te maken, hebben de KNMG en de CGR dit format </w:t>
      </w:r>
      <w:r w:rsidR="00041102">
        <w:rPr>
          <w:rFonts w:ascii="Arial" w:hAnsi="Arial" w:cs="Arial"/>
          <w:sz w:val="24"/>
          <w:szCs w:val="24"/>
        </w:rPr>
        <w:t xml:space="preserve">voor een disclosure sheet </w:t>
      </w:r>
      <w:r w:rsidR="00D6391D">
        <w:rPr>
          <w:rFonts w:ascii="Arial" w:hAnsi="Arial" w:cs="Arial"/>
          <w:sz w:val="24"/>
          <w:szCs w:val="24"/>
        </w:rPr>
        <w:t xml:space="preserve">ontwikkeld en afgestemd met de IGZ. </w:t>
      </w:r>
      <w:r w:rsidR="00041102">
        <w:rPr>
          <w:rFonts w:ascii="Arial" w:hAnsi="Arial" w:cs="Arial"/>
          <w:sz w:val="24"/>
          <w:szCs w:val="24"/>
        </w:rPr>
        <w:t>He</w:t>
      </w:r>
      <w:r w:rsidR="00D6391D">
        <w:rPr>
          <w:rFonts w:ascii="Arial" w:hAnsi="Arial" w:cs="Arial"/>
          <w:sz w:val="24"/>
          <w:szCs w:val="24"/>
        </w:rPr>
        <w:t xml:space="preserve">t format sluit aan bij bestaande verplichtingen inzake het openbaren van (financiële) banden met de industrie, zoals </w:t>
      </w:r>
      <w:r w:rsidR="00D6391D" w:rsidRPr="0021608B">
        <w:rPr>
          <w:rFonts w:ascii="Arial" w:hAnsi="Arial" w:cs="Arial"/>
          <w:sz w:val="24"/>
          <w:szCs w:val="24"/>
        </w:rPr>
        <w:t xml:space="preserve">de </w:t>
      </w:r>
      <w:r w:rsidR="0021608B" w:rsidRPr="0021608B">
        <w:rPr>
          <w:rFonts w:ascii="Arial" w:hAnsi="Arial" w:cs="Arial"/>
          <w:sz w:val="24"/>
          <w:szCs w:val="24"/>
        </w:rPr>
        <w:t>Code ter voorkoming van</w:t>
      </w:r>
      <w:r w:rsidR="00041102">
        <w:rPr>
          <w:rFonts w:ascii="Arial" w:hAnsi="Arial" w:cs="Arial"/>
          <w:sz w:val="24"/>
          <w:szCs w:val="24"/>
        </w:rPr>
        <w:t xml:space="preserve"> </w:t>
      </w:r>
      <w:r w:rsidR="0021608B" w:rsidRPr="0021608B">
        <w:rPr>
          <w:rFonts w:ascii="Arial" w:hAnsi="Arial" w:cs="Arial"/>
          <w:sz w:val="24"/>
          <w:szCs w:val="24"/>
        </w:rPr>
        <w:t>oneigenlijke beïnvloeding</w:t>
      </w:r>
      <w:r w:rsidR="0021608B">
        <w:rPr>
          <w:rFonts w:ascii="Arial" w:hAnsi="Arial" w:cs="Arial"/>
          <w:sz w:val="24"/>
          <w:szCs w:val="24"/>
        </w:rPr>
        <w:t xml:space="preserve"> </w:t>
      </w:r>
      <w:r w:rsidR="0021608B" w:rsidRPr="0021608B">
        <w:rPr>
          <w:rFonts w:ascii="Arial" w:hAnsi="Arial" w:cs="Arial"/>
          <w:sz w:val="24"/>
          <w:szCs w:val="24"/>
        </w:rPr>
        <w:t>door belangenverstrengeling</w:t>
      </w:r>
      <w:r w:rsidR="0021608B">
        <w:rPr>
          <w:rFonts w:ascii="Arial" w:hAnsi="Arial" w:cs="Arial"/>
          <w:sz w:val="24"/>
          <w:szCs w:val="24"/>
        </w:rPr>
        <w:t xml:space="preserve"> van de KNAW/KNMG</w:t>
      </w:r>
      <w:r w:rsidR="00734D6E">
        <w:rPr>
          <w:rFonts w:ascii="Arial" w:hAnsi="Arial" w:cs="Arial"/>
          <w:sz w:val="24"/>
          <w:szCs w:val="24"/>
        </w:rPr>
        <w:t xml:space="preserve"> (hierna KNAW Belangen Code)</w:t>
      </w:r>
      <w:r w:rsidR="0021608B">
        <w:rPr>
          <w:rFonts w:ascii="Arial" w:hAnsi="Arial" w:cs="Arial"/>
          <w:sz w:val="24"/>
          <w:szCs w:val="24"/>
        </w:rPr>
        <w:t xml:space="preserve">, de </w:t>
      </w:r>
      <w:r w:rsidR="00133EFF">
        <w:rPr>
          <w:rFonts w:ascii="Arial" w:hAnsi="Arial" w:cs="Arial"/>
          <w:sz w:val="24"/>
          <w:szCs w:val="24"/>
        </w:rPr>
        <w:t xml:space="preserve">transparantieregels in de </w:t>
      </w:r>
      <w:r w:rsidR="00D6391D" w:rsidRPr="0021608B">
        <w:rPr>
          <w:rFonts w:ascii="Arial" w:hAnsi="Arial" w:cs="Arial"/>
          <w:sz w:val="24"/>
          <w:szCs w:val="24"/>
        </w:rPr>
        <w:t>Gedrags</w:t>
      </w:r>
      <w:r w:rsidR="00133EFF">
        <w:rPr>
          <w:rFonts w:ascii="Arial" w:hAnsi="Arial" w:cs="Arial"/>
          <w:sz w:val="24"/>
          <w:szCs w:val="24"/>
        </w:rPr>
        <w:t>code</w:t>
      </w:r>
      <w:r w:rsidR="0021608B">
        <w:rPr>
          <w:rFonts w:ascii="Arial" w:hAnsi="Arial" w:cs="Arial"/>
          <w:sz w:val="24"/>
          <w:szCs w:val="24"/>
        </w:rPr>
        <w:t xml:space="preserve"> van de CGR</w:t>
      </w:r>
      <w:r w:rsidR="00734D6E">
        <w:rPr>
          <w:rFonts w:ascii="Arial" w:hAnsi="Arial" w:cs="Arial"/>
          <w:sz w:val="24"/>
          <w:szCs w:val="24"/>
        </w:rPr>
        <w:t xml:space="preserve"> </w:t>
      </w:r>
      <w:r w:rsidR="00133EFF">
        <w:rPr>
          <w:rFonts w:ascii="Arial" w:hAnsi="Arial" w:cs="Arial"/>
          <w:sz w:val="24"/>
          <w:szCs w:val="24"/>
        </w:rPr>
        <w:t xml:space="preserve">(Hoofdstuk 7) </w:t>
      </w:r>
      <w:r w:rsidR="0021608B">
        <w:rPr>
          <w:rFonts w:ascii="Arial" w:hAnsi="Arial" w:cs="Arial"/>
          <w:sz w:val="24"/>
          <w:szCs w:val="24"/>
        </w:rPr>
        <w:t>en de openbaarmaking van klinische studie</w:t>
      </w:r>
      <w:r w:rsidR="00041102">
        <w:rPr>
          <w:rFonts w:ascii="Arial" w:hAnsi="Arial" w:cs="Arial"/>
          <w:sz w:val="24"/>
          <w:szCs w:val="24"/>
        </w:rPr>
        <w:t>s</w:t>
      </w:r>
      <w:r w:rsidR="0021608B">
        <w:rPr>
          <w:rFonts w:ascii="Arial" w:hAnsi="Arial" w:cs="Arial"/>
          <w:sz w:val="24"/>
          <w:szCs w:val="24"/>
        </w:rPr>
        <w:t xml:space="preserve"> in het Nederlandse trial register.</w:t>
      </w:r>
      <w:r w:rsidR="00041102">
        <w:rPr>
          <w:rFonts w:ascii="Arial" w:hAnsi="Arial" w:cs="Arial"/>
          <w:sz w:val="24"/>
          <w:szCs w:val="24"/>
        </w:rPr>
        <w:t xml:space="preserve"> </w:t>
      </w:r>
      <w:r w:rsidR="00933F77">
        <w:rPr>
          <w:rFonts w:ascii="Arial" w:hAnsi="Arial" w:cs="Arial"/>
          <w:sz w:val="24"/>
          <w:szCs w:val="24"/>
        </w:rPr>
        <w:t>Ook is gekeken naar het format dat is ontwikkeld door de European Union of Medical Specialists (UEMS).</w:t>
      </w:r>
    </w:p>
    <w:p w14:paraId="0A1698DF" w14:textId="77777777" w:rsidR="00933F77" w:rsidRDefault="00933F77" w:rsidP="00216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902534" w14:textId="282C3E68" w:rsidR="006A5AF2" w:rsidRDefault="00041102" w:rsidP="00216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Sprekers worden geacht </w:t>
      </w:r>
      <w:r w:rsidR="00933F77">
        <w:rPr>
          <w:rFonts w:ascii="Arial" w:hAnsi="Arial" w:cs="Arial"/>
          <w:sz w:val="24"/>
          <w:szCs w:val="24"/>
        </w:rPr>
        <w:t>een</w:t>
      </w:r>
      <w:r>
        <w:rPr>
          <w:rFonts w:ascii="Arial" w:hAnsi="Arial" w:cs="Arial"/>
          <w:sz w:val="24"/>
          <w:szCs w:val="24"/>
        </w:rPr>
        <w:t xml:space="preserve"> disclosure sheet </w:t>
      </w:r>
      <w:r w:rsidR="00933F77">
        <w:rPr>
          <w:rFonts w:ascii="Arial" w:hAnsi="Arial" w:cs="Arial"/>
          <w:sz w:val="24"/>
          <w:szCs w:val="24"/>
        </w:rPr>
        <w:t xml:space="preserve">volgens dit format (desgewenst in eigen opmaak) </w:t>
      </w:r>
      <w:r w:rsidR="00203689">
        <w:rPr>
          <w:rFonts w:ascii="Arial" w:hAnsi="Arial" w:cs="Arial"/>
          <w:sz w:val="24"/>
          <w:szCs w:val="24"/>
        </w:rPr>
        <w:t>te tonen voordat zij aan de inhoudelijke</w:t>
      </w:r>
      <w:r>
        <w:rPr>
          <w:rFonts w:ascii="Arial" w:hAnsi="Arial" w:cs="Arial"/>
          <w:sz w:val="24"/>
          <w:szCs w:val="24"/>
        </w:rPr>
        <w:t xml:space="preserve"> presentatie </w:t>
      </w:r>
      <w:r w:rsidR="00203689">
        <w:rPr>
          <w:rFonts w:ascii="Arial" w:hAnsi="Arial" w:cs="Arial"/>
          <w:sz w:val="24"/>
          <w:szCs w:val="24"/>
        </w:rPr>
        <w:t>beginnen</w:t>
      </w:r>
      <w:r>
        <w:rPr>
          <w:rFonts w:ascii="Arial" w:hAnsi="Arial" w:cs="Arial"/>
          <w:sz w:val="24"/>
          <w:szCs w:val="24"/>
        </w:rPr>
        <w:t>.</w:t>
      </w:r>
      <w:r w:rsidR="003F474E">
        <w:rPr>
          <w:rFonts w:ascii="Arial" w:hAnsi="Arial" w:cs="Arial"/>
          <w:sz w:val="24"/>
          <w:szCs w:val="24"/>
        </w:rPr>
        <w:t xml:space="preserve"> </w:t>
      </w:r>
      <w:r w:rsidR="00933F77">
        <w:rPr>
          <w:rFonts w:ascii="Arial" w:hAnsi="Arial" w:cs="Arial"/>
          <w:sz w:val="24"/>
          <w:szCs w:val="24"/>
        </w:rPr>
        <w:t>Het publiek dient in staat te zijn van de inhoud van het disclosure sheet kennis te nemen. De disclosure sheet zal ook deel moeten uitmaken van handouts van de presentatie.</w:t>
      </w:r>
      <w:r w:rsidR="00F565ED">
        <w:rPr>
          <w:rFonts w:ascii="Arial" w:hAnsi="Arial" w:cs="Arial"/>
          <w:sz w:val="24"/>
          <w:szCs w:val="24"/>
        </w:rPr>
        <w:t xml:space="preserve"> De</w:t>
      </w:r>
      <w:r w:rsidR="00133EFF">
        <w:rPr>
          <w:rFonts w:ascii="Arial" w:hAnsi="Arial" w:cs="Arial"/>
          <w:sz w:val="24"/>
          <w:szCs w:val="24"/>
        </w:rPr>
        <w:t xml:space="preserve"> disclosure sheet wordt ook gebruikt bij de beoordeling van nascholing in het kader van accreditatie.</w:t>
      </w:r>
    </w:p>
    <w:p w14:paraId="14F02BE9" w14:textId="77777777" w:rsidR="00041102" w:rsidRDefault="00041102" w:rsidP="00216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D15253" w14:textId="77777777" w:rsidR="00041102" w:rsidRDefault="00041102" w:rsidP="00216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Hieronder volgt een toelichting op de verschillende velden van het disclosure sheet.</w:t>
      </w:r>
    </w:p>
    <w:p w14:paraId="65501B55" w14:textId="77777777" w:rsidR="00041102" w:rsidRDefault="00041102" w:rsidP="00216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357C45" w14:textId="35B1461D" w:rsidR="00041102" w:rsidRPr="00FE37D5" w:rsidRDefault="00041102" w:rsidP="002160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E37D5">
        <w:rPr>
          <w:rFonts w:ascii="Arial" w:hAnsi="Arial" w:cs="Arial"/>
          <w:b/>
          <w:sz w:val="24"/>
          <w:szCs w:val="24"/>
        </w:rPr>
        <w:t>1.</w:t>
      </w:r>
      <w:r w:rsidRPr="00FE37D5">
        <w:rPr>
          <w:rFonts w:ascii="Arial" w:hAnsi="Arial" w:cs="Arial"/>
          <w:b/>
          <w:sz w:val="24"/>
          <w:szCs w:val="24"/>
        </w:rPr>
        <w:tab/>
        <w:t xml:space="preserve">Voor bijeenkomst mogelijk relevante relaties </w:t>
      </w:r>
    </w:p>
    <w:p w14:paraId="17ED4E97" w14:textId="022C2F33" w:rsidR="00203689" w:rsidRDefault="00203689" w:rsidP="009F5BC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gaat om relaties met </w:t>
      </w:r>
      <w:r w:rsidR="00933F77">
        <w:rPr>
          <w:rFonts w:ascii="Arial" w:hAnsi="Arial" w:cs="Arial"/>
          <w:sz w:val="24"/>
          <w:szCs w:val="24"/>
        </w:rPr>
        <w:t>bedrijven</w:t>
      </w:r>
      <w:r w:rsidR="005C26AF" w:rsidRPr="00714E8D">
        <w:rPr>
          <w:rFonts w:ascii="Arial" w:hAnsi="Arial" w:cs="Arial"/>
          <w:sz w:val="24"/>
          <w:szCs w:val="24"/>
        </w:rPr>
        <w:t xml:space="preserve"> </w:t>
      </w:r>
      <w:r w:rsidR="00933F77">
        <w:rPr>
          <w:rFonts w:ascii="Arial" w:hAnsi="Arial" w:cs="Arial"/>
          <w:sz w:val="24"/>
          <w:szCs w:val="24"/>
        </w:rPr>
        <w:t xml:space="preserve">uit </w:t>
      </w:r>
      <w:r w:rsidRPr="00714E8D">
        <w:rPr>
          <w:rFonts w:ascii="Arial" w:hAnsi="Arial" w:cs="Arial"/>
          <w:sz w:val="24"/>
          <w:szCs w:val="24"/>
        </w:rPr>
        <w:t>de farmaceutische industrie, de biotechnologische industrie, de medische hulpmiddelen industrie</w:t>
      </w:r>
      <w:r w:rsidR="00933F77">
        <w:rPr>
          <w:rFonts w:ascii="Arial" w:hAnsi="Arial" w:cs="Arial"/>
          <w:sz w:val="24"/>
          <w:szCs w:val="24"/>
        </w:rPr>
        <w:t xml:space="preserve"> en</w:t>
      </w:r>
      <w:r w:rsidRPr="00714E8D">
        <w:rPr>
          <w:rFonts w:ascii="Arial" w:hAnsi="Arial" w:cs="Arial"/>
          <w:sz w:val="24"/>
          <w:szCs w:val="24"/>
        </w:rPr>
        <w:t xml:space="preserve"> de </w:t>
      </w:r>
      <w:r w:rsidR="000870E7">
        <w:rPr>
          <w:rFonts w:ascii="Arial" w:hAnsi="Arial" w:cs="Arial"/>
          <w:sz w:val="24"/>
          <w:szCs w:val="24"/>
        </w:rPr>
        <w:t xml:space="preserve">medische </w:t>
      </w:r>
      <w:r w:rsidRPr="00714E8D">
        <w:rPr>
          <w:rFonts w:ascii="Arial" w:hAnsi="Arial" w:cs="Arial"/>
          <w:sz w:val="24"/>
          <w:szCs w:val="24"/>
        </w:rPr>
        <w:t>voedingsmiddelen industrie</w:t>
      </w:r>
      <w:r w:rsidR="005C26AF" w:rsidRPr="00714E8D">
        <w:rPr>
          <w:rFonts w:ascii="Arial" w:hAnsi="Arial" w:cs="Arial"/>
          <w:sz w:val="24"/>
          <w:szCs w:val="24"/>
        </w:rPr>
        <w:t xml:space="preserve">. Dit zijn de relaties die </w:t>
      </w:r>
      <w:r w:rsidR="000870E7">
        <w:rPr>
          <w:rFonts w:ascii="Arial" w:hAnsi="Arial" w:cs="Arial"/>
          <w:sz w:val="24"/>
          <w:szCs w:val="24"/>
        </w:rPr>
        <w:t xml:space="preserve">eveneens </w:t>
      </w:r>
      <w:r w:rsidR="005C26AF" w:rsidRPr="00714E8D">
        <w:rPr>
          <w:rFonts w:ascii="Arial" w:hAnsi="Arial" w:cs="Arial"/>
          <w:sz w:val="24"/>
          <w:szCs w:val="24"/>
        </w:rPr>
        <w:t xml:space="preserve">relevant worden geacht voor </w:t>
      </w:r>
      <w:r w:rsidR="001478FF" w:rsidRPr="00714E8D">
        <w:rPr>
          <w:rFonts w:ascii="Arial" w:hAnsi="Arial" w:cs="Arial"/>
          <w:sz w:val="24"/>
          <w:szCs w:val="24"/>
        </w:rPr>
        <w:t>registratie in het Nederlands Trial Register</w:t>
      </w:r>
      <w:r w:rsidRPr="00714E8D">
        <w:rPr>
          <w:rFonts w:ascii="Arial" w:hAnsi="Arial" w:cs="Arial"/>
          <w:sz w:val="24"/>
          <w:szCs w:val="24"/>
        </w:rPr>
        <w:t>.</w:t>
      </w:r>
      <w:r w:rsidR="000870E7">
        <w:rPr>
          <w:rFonts w:ascii="Arial" w:hAnsi="Arial" w:cs="Arial"/>
          <w:sz w:val="24"/>
          <w:szCs w:val="24"/>
        </w:rPr>
        <w:t xml:space="preserve"> Bijdragen van overheden en non-profit organisaties (fondsen) vallen hier niet onder.</w:t>
      </w:r>
    </w:p>
    <w:p w14:paraId="2CDE86FF" w14:textId="77777777" w:rsidR="000870E7" w:rsidRDefault="000870E7" w:rsidP="009F5BC6">
      <w:pPr>
        <w:pStyle w:val="Geenafstand"/>
        <w:rPr>
          <w:rFonts w:ascii="Arial" w:hAnsi="Arial" w:cs="Arial"/>
          <w:sz w:val="24"/>
          <w:szCs w:val="24"/>
        </w:rPr>
      </w:pPr>
    </w:p>
    <w:p w14:paraId="67124539" w14:textId="77777777" w:rsidR="00203689" w:rsidRPr="00FE37D5" w:rsidRDefault="00203689" w:rsidP="00734D6E">
      <w:pPr>
        <w:pStyle w:val="Geenafstand"/>
        <w:rPr>
          <w:rFonts w:ascii="Arial" w:hAnsi="Arial" w:cs="Arial"/>
          <w:b/>
          <w:sz w:val="24"/>
          <w:szCs w:val="24"/>
        </w:rPr>
      </w:pPr>
      <w:r w:rsidRPr="00FE37D5">
        <w:rPr>
          <w:rFonts w:ascii="Arial" w:hAnsi="Arial" w:cs="Arial"/>
          <w:b/>
          <w:sz w:val="24"/>
          <w:szCs w:val="24"/>
        </w:rPr>
        <w:t>2.</w:t>
      </w:r>
      <w:r w:rsidRPr="00FE37D5">
        <w:rPr>
          <w:rFonts w:ascii="Arial" w:hAnsi="Arial" w:cs="Arial"/>
          <w:b/>
          <w:sz w:val="24"/>
          <w:szCs w:val="24"/>
        </w:rPr>
        <w:tab/>
        <w:t>Sponsoring of onderzoeksgeld</w:t>
      </w:r>
    </w:p>
    <w:p w14:paraId="42F69BFC" w14:textId="77777777" w:rsidR="00734D6E" w:rsidRDefault="00734D6E" w:rsidP="00734D6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iCs/>
          <w:sz w:val="24"/>
          <w:szCs w:val="24"/>
          <w:lang w:eastAsia="nl-NL"/>
        </w:rPr>
        <w:t>In de KNAW Belangen Code wordt het volgende aangegeven: “Extern</w:t>
      </w:r>
      <w:r w:rsidRPr="00734D6E">
        <w:rPr>
          <w:rFonts w:ascii="Arial" w:hAnsi="Arial" w:cs="Arial"/>
          <w:iCs/>
          <w:sz w:val="24"/>
          <w:szCs w:val="24"/>
          <w:lang w:eastAsia="nl-NL"/>
        </w:rPr>
        <w:t xml:space="preserve"> gefinancierd onderzoek </w:t>
      </w:r>
      <w:r w:rsidRPr="00734D6E">
        <w:rPr>
          <w:rFonts w:ascii="Arial" w:hAnsi="Arial" w:cs="Arial"/>
          <w:sz w:val="24"/>
          <w:szCs w:val="24"/>
          <w:lang w:eastAsia="nl-NL"/>
        </w:rPr>
        <w:t>kan belangenverstrengeling in de hand werken. Op veel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terreinen zijn niet of nauwelijks publieke geldmiddelen beschikbaar (zoals financiering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door universiteiten of NWO) en is alleen via contractresearch onderzoek mogelijk. Hierbij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 xml:space="preserve">wordt het onderzoek gefinancierd door overheid of industrie en </w:t>
      </w:r>
      <w:r w:rsidRPr="00734D6E">
        <w:rPr>
          <w:rFonts w:ascii="Arial" w:hAnsi="Arial" w:cs="Arial"/>
          <w:sz w:val="24"/>
          <w:szCs w:val="24"/>
          <w:lang w:eastAsia="nl-NL"/>
        </w:rPr>
        <w:lastRenderedPageBreak/>
        <w:t>wordt de onderzoeksvraag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meestal zeer nauwkeurig afgebakend. Het initiatief voor contractonderzoek kan zowel van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een universiteit als van een financier uitgaan, maar de universiteiten staan garant voor een</w:t>
      </w:r>
      <w:r>
        <w:rPr>
          <w:rFonts w:ascii="Arial" w:hAnsi="Arial" w:cs="Arial"/>
          <w:sz w:val="24"/>
          <w:szCs w:val="24"/>
          <w:lang w:eastAsia="nl-NL"/>
        </w:rPr>
        <w:t xml:space="preserve">  </w:t>
      </w:r>
      <w:r w:rsidRPr="00734D6E">
        <w:rPr>
          <w:rFonts w:ascii="Arial" w:hAnsi="Arial" w:cs="Arial"/>
          <w:sz w:val="24"/>
          <w:szCs w:val="24"/>
          <w:lang w:eastAsia="nl-NL"/>
        </w:rPr>
        <w:t>onafhankelijke uitvoering (inclusief publicatievrijheid voor de onderzoekers en volledige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verantwoording van de financieringsbronnen). Universiteiten hebben voor dit soort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onderzoek standaardcontracten ontwikkeld en de KNAW heeft een gedragscode opgesteld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(vastgelegd in het advies ‘Wetenschap op bestelling’ uit 2005). Toch bestaat de mogelijkheid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dat een dergelijke relatie een wetenschapper meer ontvankelijk maakt voor de belangen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van de financier van het onderzoek. Daarom moet altijd het risico in het oog gehouden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worden dat deze vorm van afhankelijkheid een wetenschapper kwetsbaar kan maken voor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734D6E">
        <w:rPr>
          <w:rFonts w:ascii="Arial" w:hAnsi="Arial" w:cs="Arial"/>
          <w:sz w:val="24"/>
          <w:szCs w:val="24"/>
          <w:lang w:eastAsia="nl-NL"/>
        </w:rPr>
        <w:t>belangenverstrengeling.</w:t>
      </w:r>
      <w:r>
        <w:rPr>
          <w:rFonts w:ascii="Arial" w:hAnsi="Arial" w:cs="Arial"/>
          <w:sz w:val="24"/>
          <w:szCs w:val="24"/>
          <w:lang w:eastAsia="nl-NL"/>
        </w:rPr>
        <w:t>”</w:t>
      </w:r>
    </w:p>
    <w:p w14:paraId="09CAEB31" w14:textId="77777777" w:rsidR="009B45AA" w:rsidRDefault="009B45AA" w:rsidP="00734D6E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14:paraId="48AD65B5" w14:textId="3FF06B55" w:rsidR="009B45AA" w:rsidRPr="00734D6E" w:rsidRDefault="009B45AA" w:rsidP="00734D6E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Indien de </w:t>
      </w:r>
      <w:r w:rsidR="00133EFF">
        <w:rPr>
          <w:rFonts w:ascii="Arial" w:hAnsi="Arial" w:cs="Arial"/>
          <w:sz w:val="24"/>
          <w:szCs w:val="24"/>
          <w:lang w:eastAsia="nl-NL"/>
        </w:rPr>
        <w:t xml:space="preserve">spreker </w:t>
      </w:r>
      <w:r>
        <w:rPr>
          <w:rFonts w:ascii="Arial" w:hAnsi="Arial" w:cs="Arial"/>
          <w:sz w:val="24"/>
          <w:szCs w:val="24"/>
          <w:lang w:eastAsia="nl-NL"/>
        </w:rPr>
        <w:t xml:space="preserve">betrokken </w:t>
      </w:r>
      <w:r w:rsidR="00F1649B">
        <w:rPr>
          <w:rFonts w:ascii="Arial" w:hAnsi="Arial" w:cs="Arial"/>
          <w:sz w:val="24"/>
          <w:szCs w:val="24"/>
          <w:lang w:eastAsia="nl-NL"/>
        </w:rPr>
        <w:t xml:space="preserve">is geweest (of nog is) </w:t>
      </w:r>
      <w:r>
        <w:rPr>
          <w:rFonts w:ascii="Arial" w:hAnsi="Arial" w:cs="Arial"/>
          <w:sz w:val="24"/>
          <w:szCs w:val="24"/>
          <w:lang w:eastAsia="nl-NL"/>
        </w:rPr>
        <w:t xml:space="preserve">bij een onderzoek of project dat is </w:t>
      </w:r>
      <w:r w:rsidR="000870E7">
        <w:rPr>
          <w:rFonts w:ascii="Arial" w:hAnsi="Arial" w:cs="Arial"/>
          <w:sz w:val="24"/>
          <w:szCs w:val="24"/>
          <w:lang w:eastAsia="nl-NL"/>
        </w:rPr>
        <w:t>(mede)</w:t>
      </w:r>
      <w:r>
        <w:rPr>
          <w:rFonts w:ascii="Arial" w:hAnsi="Arial" w:cs="Arial"/>
          <w:sz w:val="24"/>
          <w:szCs w:val="24"/>
          <w:lang w:eastAsia="nl-NL"/>
        </w:rPr>
        <w:t xml:space="preserve">gefinancierd door </w:t>
      </w:r>
      <w:r w:rsidR="000870E7">
        <w:rPr>
          <w:rFonts w:ascii="Arial" w:hAnsi="Arial" w:cs="Arial"/>
          <w:sz w:val="24"/>
          <w:szCs w:val="24"/>
          <w:lang w:eastAsia="nl-NL"/>
        </w:rPr>
        <w:t>een of meer bedrijven (zie hierboven onder punt 1)</w:t>
      </w:r>
      <w:r>
        <w:rPr>
          <w:rFonts w:ascii="Arial" w:hAnsi="Arial" w:cs="Arial"/>
          <w:sz w:val="24"/>
          <w:szCs w:val="24"/>
          <w:lang w:eastAsia="nl-NL"/>
        </w:rPr>
        <w:t>, dan wordt hij</w:t>
      </w:r>
      <w:r w:rsidR="00133EFF">
        <w:rPr>
          <w:rFonts w:ascii="Arial" w:hAnsi="Arial" w:cs="Arial"/>
          <w:sz w:val="24"/>
          <w:szCs w:val="24"/>
          <w:lang w:eastAsia="nl-NL"/>
        </w:rPr>
        <w:t>/zij</w:t>
      </w:r>
      <w:r>
        <w:rPr>
          <w:rFonts w:ascii="Arial" w:hAnsi="Arial" w:cs="Arial"/>
          <w:sz w:val="24"/>
          <w:szCs w:val="24"/>
          <w:lang w:eastAsia="nl-NL"/>
        </w:rPr>
        <w:t xml:space="preserve"> geacht dit te melden in het disclosure sheet. Het gaat om bijdragen van meer dan € 500 </w:t>
      </w:r>
      <w:r w:rsidR="00395565">
        <w:rPr>
          <w:rFonts w:ascii="Arial" w:hAnsi="Arial" w:cs="Arial"/>
          <w:sz w:val="24"/>
          <w:szCs w:val="24"/>
          <w:lang w:eastAsia="nl-NL"/>
        </w:rPr>
        <w:t>(</w:t>
      </w:r>
      <w:r w:rsidR="000870E7">
        <w:rPr>
          <w:rFonts w:ascii="Arial" w:hAnsi="Arial" w:cs="Arial"/>
          <w:sz w:val="24"/>
          <w:szCs w:val="24"/>
          <w:lang w:eastAsia="nl-NL"/>
        </w:rPr>
        <w:t>per bedrijf</w:t>
      </w:r>
      <w:r w:rsidR="008151FC">
        <w:rPr>
          <w:rFonts w:ascii="Arial" w:hAnsi="Arial" w:cs="Arial"/>
          <w:sz w:val="24"/>
          <w:szCs w:val="24"/>
          <w:lang w:eastAsia="nl-NL"/>
        </w:rPr>
        <w:t>,</w:t>
      </w:r>
      <w:r w:rsidR="000870E7">
        <w:rPr>
          <w:rFonts w:ascii="Arial" w:hAnsi="Arial" w:cs="Arial"/>
          <w:sz w:val="24"/>
          <w:szCs w:val="24"/>
          <w:lang w:eastAsia="nl-NL"/>
        </w:rPr>
        <w:t xml:space="preserve"> </w:t>
      </w:r>
      <w:r w:rsidR="00395565">
        <w:rPr>
          <w:rFonts w:ascii="Arial" w:hAnsi="Arial" w:cs="Arial"/>
          <w:sz w:val="24"/>
          <w:szCs w:val="24"/>
          <w:lang w:eastAsia="nl-NL"/>
        </w:rPr>
        <w:t xml:space="preserve">cumulatief per jaar) </w:t>
      </w:r>
      <w:r>
        <w:rPr>
          <w:rFonts w:ascii="Arial" w:hAnsi="Arial" w:cs="Arial"/>
          <w:sz w:val="24"/>
          <w:szCs w:val="24"/>
          <w:lang w:eastAsia="nl-NL"/>
        </w:rPr>
        <w:t>die in de afgelopen 4 jaar zijn gedaan. Het betreffen veelal gegevens die openbaar worden gemaakt via het Nederlandse Trial Register of het Transparantieregister Zorg.</w:t>
      </w:r>
    </w:p>
    <w:p w14:paraId="3F239F5B" w14:textId="77777777" w:rsidR="00203689" w:rsidRPr="00734D6E" w:rsidRDefault="00203689" w:rsidP="00734D6E">
      <w:pPr>
        <w:pStyle w:val="Geenafstand"/>
        <w:rPr>
          <w:rFonts w:ascii="Arial" w:hAnsi="Arial" w:cs="Arial"/>
          <w:sz w:val="24"/>
          <w:szCs w:val="24"/>
        </w:rPr>
      </w:pPr>
    </w:p>
    <w:p w14:paraId="54A52E4A" w14:textId="77777777" w:rsidR="00203689" w:rsidRPr="00FE37D5" w:rsidRDefault="00FE37D5" w:rsidP="00FE37D5">
      <w:pPr>
        <w:pStyle w:val="Geenafstand"/>
        <w:rPr>
          <w:rFonts w:ascii="Arial" w:hAnsi="Arial" w:cs="Arial"/>
          <w:b/>
          <w:sz w:val="24"/>
          <w:szCs w:val="24"/>
        </w:rPr>
      </w:pPr>
      <w:r w:rsidRPr="00FE37D5">
        <w:rPr>
          <w:rFonts w:ascii="Arial" w:hAnsi="Arial" w:cs="Arial"/>
          <w:b/>
          <w:sz w:val="24"/>
          <w:szCs w:val="24"/>
        </w:rPr>
        <w:t>3.</w:t>
      </w:r>
      <w:r w:rsidRPr="00FE37D5">
        <w:rPr>
          <w:rFonts w:ascii="Arial" w:hAnsi="Arial" w:cs="Arial"/>
          <w:b/>
          <w:sz w:val="24"/>
          <w:szCs w:val="24"/>
        </w:rPr>
        <w:tab/>
      </w:r>
      <w:r w:rsidR="00203689" w:rsidRPr="00FE37D5">
        <w:rPr>
          <w:rFonts w:ascii="Arial" w:hAnsi="Arial" w:cs="Arial"/>
          <w:b/>
          <w:sz w:val="24"/>
          <w:szCs w:val="24"/>
        </w:rPr>
        <w:t>Honorarium of andere (financiële) vergoeding</w:t>
      </w:r>
    </w:p>
    <w:p w14:paraId="5FEDAA9E" w14:textId="77777777" w:rsidR="00FE37D5" w:rsidRPr="00FE37D5" w:rsidRDefault="00FE37D5" w:rsidP="00FE37D5">
      <w:pPr>
        <w:pStyle w:val="Geenafstand"/>
        <w:rPr>
          <w:rFonts w:ascii="Arial" w:hAnsi="Arial" w:cs="Arial"/>
          <w:i/>
          <w:iCs/>
          <w:sz w:val="24"/>
          <w:szCs w:val="24"/>
          <w:lang w:eastAsia="nl-NL"/>
        </w:rPr>
      </w:pPr>
      <w:r w:rsidRPr="00FE37D5">
        <w:rPr>
          <w:rFonts w:ascii="Arial" w:hAnsi="Arial" w:cs="Arial"/>
          <w:iCs/>
          <w:sz w:val="24"/>
          <w:szCs w:val="24"/>
          <w:lang w:eastAsia="nl-NL"/>
        </w:rPr>
        <w:t>In de KNAW Belangen Code wordt het volgende aangegeven: “Persoonlijke financiële belangen</w:t>
      </w:r>
      <w:r w:rsidRPr="00FE37D5">
        <w:rPr>
          <w:rFonts w:ascii="Arial" w:hAnsi="Arial" w:cs="Arial"/>
          <w:i/>
          <w:iCs/>
          <w:sz w:val="24"/>
          <w:szCs w:val="24"/>
          <w:lang w:eastAsia="nl-NL"/>
        </w:rPr>
        <w:t xml:space="preserve"> </w:t>
      </w:r>
      <w:r w:rsidRPr="00FE37D5">
        <w:rPr>
          <w:rFonts w:ascii="Arial" w:hAnsi="Arial" w:cs="Arial"/>
          <w:sz w:val="24"/>
          <w:szCs w:val="24"/>
          <w:lang w:eastAsia="nl-NL"/>
        </w:rPr>
        <w:t>vormen de meest voor de hand liggende oorzaak van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FE37D5">
        <w:rPr>
          <w:rFonts w:ascii="Arial" w:hAnsi="Arial" w:cs="Arial"/>
          <w:sz w:val="24"/>
          <w:szCs w:val="24"/>
          <w:lang w:eastAsia="nl-NL"/>
        </w:rPr>
        <w:t>belangenverstrengeling. Hierbij kan gedacht worden aan een lid van een adviescommissie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FE37D5">
        <w:rPr>
          <w:rFonts w:ascii="Arial" w:hAnsi="Arial" w:cs="Arial"/>
          <w:sz w:val="24"/>
          <w:szCs w:val="24"/>
          <w:lang w:eastAsia="nl-NL"/>
        </w:rPr>
        <w:t>die in dienst is bij een bedrijf dat opereert op het gebied waar het advies zich op r</w:t>
      </w:r>
      <w:r>
        <w:rPr>
          <w:rFonts w:ascii="Arial" w:hAnsi="Arial" w:cs="Arial"/>
          <w:sz w:val="24"/>
          <w:szCs w:val="24"/>
          <w:lang w:eastAsia="nl-NL"/>
        </w:rPr>
        <w:t>icht […]</w:t>
      </w:r>
      <w:r w:rsidRPr="00FE37D5">
        <w:rPr>
          <w:rFonts w:ascii="Arial" w:hAnsi="Arial" w:cs="Arial"/>
          <w:sz w:val="24"/>
          <w:szCs w:val="24"/>
          <w:lang w:eastAsia="nl-NL"/>
        </w:rPr>
        <w:t>. Ook is het voorstelbaar dat een deskundige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FE37D5">
        <w:rPr>
          <w:rFonts w:ascii="Arial" w:hAnsi="Arial" w:cs="Arial"/>
          <w:sz w:val="24"/>
          <w:szCs w:val="24"/>
          <w:lang w:eastAsia="nl-NL"/>
        </w:rPr>
        <w:t>persoonlijke financiële belangen heeft bij een advies in verband met een adviseurschap in het</w:t>
      </w:r>
      <w:r>
        <w:rPr>
          <w:rFonts w:ascii="Arial" w:hAnsi="Arial" w:cs="Arial"/>
          <w:sz w:val="24"/>
          <w:szCs w:val="24"/>
          <w:lang w:eastAsia="nl-NL"/>
        </w:rPr>
        <w:t xml:space="preserve"> </w:t>
      </w:r>
      <w:r w:rsidRPr="00FE37D5">
        <w:rPr>
          <w:rFonts w:ascii="Arial" w:hAnsi="Arial" w:cs="Arial"/>
          <w:sz w:val="24"/>
          <w:szCs w:val="24"/>
          <w:lang w:eastAsia="nl-NL"/>
        </w:rPr>
        <w:t>bedrijfsleven of bij een belangenorganisatie.</w:t>
      </w:r>
      <w:r>
        <w:rPr>
          <w:rFonts w:ascii="Arial" w:hAnsi="Arial" w:cs="Arial"/>
          <w:sz w:val="24"/>
          <w:szCs w:val="24"/>
          <w:lang w:eastAsia="nl-NL"/>
        </w:rPr>
        <w:t>”</w:t>
      </w:r>
    </w:p>
    <w:p w14:paraId="3BB75228" w14:textId="77777777" w:rsidR="00FE37D5" w:rsidRPr="00FE37D5" w:rsidRDefault="00FE37D5" w:rsidP="00FE37D5">
      <w:pPr>
        <w:pStyle w:val="Geenafstand"/>
        <w:rPr>
          <w:rFonts w:ascii="Arial" w:hAnsi="Arial" w:cs="Arial"/>
          <w:sz w:val="24"/>
          <w:szCs w:val="24"/>
        </w:rPr>
      </w:pPr>
    </w:p>
    <w:p w14:paraId="02D78B72" w14:textId="2E39F656" w:rsidR="00FE37D5" w:rsidRPr="00FE37D5" w:rsidRDefault="00FE37D5" w:rsidP="00FE37D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Indien de </w:t>
      </w:r>
      <w:r w:rsidR="00133EFF">
        <w:rPr>
          <w:rFonts w:ascii="Arial" w:hAnsi="Arial" w:cs="Arial"/>
          <w:sz w:val="24"/>
          <w:szCs w:val="24"/>
        </w:rPr>
        <w:t>spreker</w:t>
      </w:r>
      <w:r>
        <w:rPr>
          <w:rFonts w:ascii="Arial" w:hAnsi="Arial" w:cs="Arial"/>
          <w:sz w:val="24"/>
          <w:szCs w:val="24"/>
        </w:rPr>
        <w:t xml:space="preserve"> (op basis van </w:t>
      </w:r>
      <w:r w:rsidR="00F1649B">
        <w:rPr>
          <w:rFonts w:ascii="Arial" w:hAnsi="Arial" w:cs="Arial"/>
          <w:sz w:val="24"/>
          <w:szCs w:val="24"/>
        </w:rPr>
        <w:t xml:space="preserve">bijvoorbeeld </w:t>
      </w:r>
      <w:r>
        <w:rPr>
          <w:rFonts w:ascii="Arial" w:hAnsi="Arial" w:cs="Arial"/>
          <w:sz w:val="24"/>
          <w:szCs w:val="24"/>
        </w:rPr>
        <w:t xml:space="preserve">een opdrachtovereenkomst of in loondienst) diensten </w:t>
      </w:r>
      <w:r w:rsidR="00F1649B">
        <w:rPr>
          <w:rFonts w:ascii="Arial" w:hAnsi="Arial" w:cs="Arial"/>
          <w:sz w:val="24"/>
          <w:szCs w:val="24"/>
        </w:rPr>
        <w:t>(</w:t>
      </w:r>
      <w:r w:rsidR="00395565">
        <w:rPr>
          <w:rFonts w:ascii="Arial" w:hAnsi="Arial" w:cs="Arial"/>
          <w:sz w:val="24"/>
          <w:szCs w:val="24"/>
        </w:rPr>
        <w:t>heeft</w:t>
      </w:r>
      <w:r w:rsidR="00F1649B">
        <w:rPr>
          <w:rFonts w:ascii="Arial" w:hAnsi="Arial" w:cs="Arial"/>
          <w:sz w:val="24"/>
          <w:szCs w:val="24"/>
        </w:rPr>
        <w:t>)</w:t>
      </w:r>
      <w:r w:rsidR="003955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verricht ten behoeve van een</w:t>
      </w:r>
      <w:r w:rsidR="008151FC">
        <w:rPr>
          <w:rFonts w:ascii="Arial" w:hAnsi="Arial" w:cs="Arial"/>
          <w:sz w:val="24"/>
          <w:szCs w:val="24"/>
        </w:rPr>
        <w:t xml:space="preserve"> of meer</w:t>
      </w:r>
      <w:r>
        <w:rPr>
          <w:rFonts w:ascii="Arial" w:hAnsi="Arial" w:cs="Arial"/>
          <w:sz w:val="24"/>
          <w:szCs w:val="24"/>
        </w:rPr>
        <w:t xml:space="preserve"> bedrij</w:t>
      </w:r>
      <w:r w:rsidR="008151FC">
        <w:rPr>
          <w:rFonts w:ascii="Arial" w:hAnsi="Arial" w:cs="Arial"/>
          <w:sz w:val="24"/>
          <w:szCs w:val="24"/>
        </w:rPr>
        <w:t>ven (zie hierboven punt 1)</w:t>
      </w:r>
      <w:r>
        <w:rPr>
          <w:rFonts w:ascii="Arial" w:hAnsi="Arial" w:cs="Arial"/>
          <w:sz w:val="24"/>
          <w:szCs w:val="24"/>
        </w:rPr>
        <w:t>, dient hij/zij dat te melden wanneer het hon</w:t>
      </w:r>
      <w:r w:rsidR="00395565">
        <w:rPr>
          <w:rFonts w:ascii="Arial" w:hAnsi="Arial" w:cs="Arial"/>
          <w:sz w:val="24"/>
          <w:szCs w:val="24"/>
        </w:rPr>
        <w:t>orarium een waarde vertegenwoordigt van meer dan € 500 (</w:t>
      </w:r>
      <w:r w:rsidR="008151FC">
        <w:rPr>
          <w:rFonts w:ascii="Arial" w:hAnsi="Arial" w:cs="Arial"/>
          <w:sz w:val="24"/>
          <w:szCs w:val="24"/>
        </w:rPr>
        <w:t xml:space="preserve">per bedrijf, </w:t>
      </w:r>
      <w:r w:rsidR="00395565">
        <w:rPr>
          <w:rFonts w:ascii="Arial" w:hAnsi="Arial" w:cs="Arial"/>
          <w:sz w:val="24"/>
          <w:szCs w:val="24"/>
        </w:rPr>
        <w:t xml:space="preserve">cumulatief per jaar) en </w:t>
      </w:r>
      <w:r w:rsidR="00F1649B">
        <w:rPr>
          <w:rFonts w:ascii="Arial" w:hAnsi="Arial" w:cs="Arial"/>
          <w:sz w:val="24"/>
          <w:szCs w:val="24"/>
        </w:rPr>
        <w:t xml:space="preserve">dit </w:t>
      </w:r>
      <w:r w:rsidR="00395565">
        <w:rPr>
          <w:rFonts w:ascii="Arial" w:hAnsi="Arial" w:cs="Arial"/>
          <w:sz w:val="24"/>
          <w:szCs w:val="24"/>
        </w:rPr>
        <w:t>binnen een tijdvak van 4 jaar voorafgaand aan de datum van de presentatie he</w:t>
      </w:r>
      <w:r w:rsidR="00F1649B">
        <w:rPr>
          <w:rFonts w:ascii="Arial" w:hAnsi="Arial" w:cs="Arial"/>
          <w:sz w:val="24"/>
          <w:szCs w:val="24"/>
        </w:rPr>
        <w:t>eft</w:t>
      </w:r>
      <w:r w:rsidR="00395565">
        <w:rPr>
          <w:rFonts w:ascii="Arial" w:hAnsi="Arial" w:cs="Arial"/>
          <w:sz w:val="24"/>
          <w:szCs w:val="24"/>
        </w:rPr>
        <w:t xml:space="preserve"> plaatsgevonden.</w:t>
      </w:r>
      <w:r w:rsidR="00915BE3">
        <w:rPr>
          <w:rFonts w:ascii="Arial" w:hAnsi="Arial" w:cs="Arial"/>
          <w:sz w:val="24"/>
          <w:szCs w:val="24"/>
        </w:rPr>
        <w:t xml:space="preserve"> </w:t>
      </w:r>
      <w:r w:rsidR="00D04EB3">
        <w:rPr>
          <w:rFonts w:ascii="Arial" w:hAnsi="Arial" w:cs="Arial"/>
          <w:sz w:val="24"/>
          <w:szCs w:val="24"/>
        </w:rPr>
        <w:t xml:space="preserve">Het kan hierbij bijvoorbeeld gaan om consultancy diensten (zoals in een adviesraad van het bedrijf), het in opdracht schrijven van een artikel of het houden van een presentatie. </w:t>
      </w:r>
      <w:r w:rsidR="00915BE3">
        <w:rPr>
          <w:rFonts w:ascii="Arial" w:hAnsi="Arial" w:cs="Arial"/>
          <w:sz w:val="24"/>
          <w:szCs w:val="24"/>
        </w:rPr>
        <w:t xml:space="preserve">Het is niet bepalend dat de </w:t>
      </w:r>
      <w:r w:rsidR="00133EFF">
        <w:rPr>
          <w:rFonts w:ascii="Arial" w:hAnsi="Arial" w:cs="Arial"/>
          <w:sz w:val="24"/>
          <w:szCs w:val="24"/>
        </w:rPr>
        <w:t>spreker</w:t>
      </w:r>
      <w:r w:rsidR="00915BE3">
        <w:rPr>
          <w:rFonts w:ascii="Arial" w:hAnsi="Arial" w:cs="Arial"/>
          <w:sz w:val="24"/>
          <w:szCs w:val="24"/>
        </w:rPr>
        <w:t xml:space="preserve"> zelf begunstigde is van het honorarium. De relatie dient ook te worden </w:t>
      </w:r>
      <w:r w:rsidR="00F1649B">
        <w:rPr>
          <w:rFonts w:ascii="Arial" w:hAnsi="Arial" w:cs="Arial"/>
          <w:sz w:val="24"/>
          <w:szCs w:val="24"/>
        </w:rPr>
        <w:t xml:space="preserve">vermeld </w:t>
      </w:r>
      <w:r w:rsidR="00915BE3">
        <w:rPr>
          <w:rFonts w:ascii="Arial" w:hAnsi="Arial" w:cs="Arial"/>
          <w:sz w:val="24"/>
          <w:szCs w:val="24"/>
        </w:rPr>
        <w:t xml:space="preserve">als het honorarium niet rechtstreeks aan de </w:t>
      </w:r>
      <w:r w:rsidR="00133EFF">
        <w:rPr>
          <w:rFonts w:ascii="Arial" w:hAnsi="Arial" w:cs="Arial"/>
          <w:sz w:val="24"/>
          <w:szCs w:val="24"/>
        </w:rPr>
        <w:t>spreker</w:t>
      </w:r>
      <w:r w:rsidR="00915BE3">
        <w:rPr>
          <w:rFonts w:ascii="Arial" w:hAnsi="Arial" w:cs="Arial"/>
          <w:sz w:val="24"/>
          <w:szCs w:val="24"/>
        </w:rPr>
        <w:t xml:space="preserve"> is voldaan, maar is toegekend aan een andere rechtspersoon (</w:t>
      </w:r>
      <w:r w:rsidR="003F474E">
        <w:rPr>
          <w:rFonts w:ascii="Arial" w:hAnsi="Arial" w:cs="Arial"/>
          <w:sz w:val="24"/>
          <w:szCs w:val="24"/>
        </w:rPr>
        <w:t xml:space="preserve">bijvoorbeeld </w:t>
      </w:r>
      <w:r w:rsidR="007A7F9B">
        <w:rPr>
          <w:rFonts w:ascii="Arial" w:hAnsi="Arial" w:cs="Arial"/>
          <w:sz w:val="24"/>
          <w:szCs w:val="24"/>
        </w:rPr>
        <w:t xml:space="preserve">aan </w:t>
      </w:r>
      <w:r w:rsidR="00915BE3">
        <w:rPr>
          <w:rFonts w:ascii="Arial" w:hAnsi="Arial" w:cs="Arial"/>
          <w:sz w:val="24"/>
          <w:szCs w:val="24"/>
        </w:rPr>
        <w:t xml:space="preserve">een </w:t>
      </w:r>
      <w:r w:rsidR="003F474E">
        <w:rPr>
          <w:rFonts w:ascii="Arial" w:hAnsi="Arial" w:cs="Arial"/>
          <w:sz w:val="24"/>
          <w:szCs w:val="24"/>
        </w:rPr>
        <w:t xml:space="preserve">werkvennootschap van de </w:t>
      </w:r>
      <w:r w:rsidR="00133EFF">
        <w:rPr>
          <w:rFonts w:ascii="Arial" w:hAnsi="Arial" w:cs="Arial"/>
          <w:sz w:val="24"/>
          <w:szCs w:val="24"/>
        </w:rPr>
        <w:t>spreker</w:t>
      </w:r>
      <w:r w:rsidR="00915BE3">
        <w:rPr>
          <w:rFonts w:ascii="Arial" w:hAnsi="Arial" w:cs="Arial"/>
          <w:sz w:val="24"/>
          <w:szCs w:val="24"/>
        </w:rPr>
        <w:t>, een (onderzoeks)stichting</w:t>
      </w:r>
      <w:r w:rsidR="00D04EB3">
        <w:rPr>
          <w:rFonts w:ascii="Arial" w:hAnsi="Arial" w:cs="Arial"/>
          <w:sz w:val="24"/>
          <w:szCs w:val="24"/>
        </w:rPr>
        <w:t>,</w:t>
      </w:r>
      <w:r w:rsidR="00915BE3">
        <w:rPr>
          <w:rFonts w:ascii="Arial" w:hAnsi="Arial" w:cs="Arial"/>
          <w:sz w:val="24"/>
          <w:szCs w:val="24"/>
        </w:rPr>
        <w:t xml:space="preserve"> een zorginstelling/ziekenhuis</w:t>
      </w:r>
      <w:r w:rsidR="00D04EB3">
        <w:rPr>
          <w:rFonts w:ascii="Arial" w:hAnsi="Arial" w:cs="Arial"/>
          <w:sz w:val="24"/>
          <w:szCs w:val="24"/>
        </w:rPr>
        <w:t xml:space="preserve"> of </w:t>
      </w:r>
      <w:r w:rsidR="007A7F9B">
        <w:rPr>
          <w:rFonts w:ascii="Arial" w:hAnsi="Arial" w:cs="Arial"/>
          <w:sz w:val="24"/>
          <w:szCs w:val="24"/>
        </w:rPr>
        <w:t xml:space="preserve">een </w:t>
      </w:r>
      <w:r w:rsidR="00D04EB3">
        <w:rPr>
          <w:rFonts w:ascii="Arial" w:hAnsi="Arial" w:cs="Arial"/>
          <w:sz w:val="24"/>
          <w:szCs w:val="24"/>
        </w:rPr>
        <w:t>organisatie</w:t>
      </w:r>
      <w:r w:rsidR="007A7F9B">
        <w:rPr>
          <w:rFonts w:ascii="Arial" w:hAnsi="Arial" w:cs="Arial"/>
          <w:sz w:val="24"/>
          <w:szCs w:val="24"/>
        </w:rPr>
        <w:t>- of sprekers</w:t>
      </w:r>
      <w:r w:rsidR="00D04EB3">
        <w:rPr>
          <w:rFonts w:ascii="Arial" w:hAnsi="Arial" w:cs="Arial"/>
          <w:sz w:val="24"/>
          <w:szCs w:val="24"/>
        </w:rPr>
        <w:t>bureau</w:t>
      </w:r>
      <w:r w:rsidR="00915BE3">
        <w:rPr>
          <w:rFonts w:ascii="Arial" w:hAnsi="Arial" w:cs="Arial"/>
          <w:sz w:val="24"/>
          <w:szCs w:val="24"/>
        </w:rPr>
        <w:t>)</w:t>
      </w:r>
      <w:r w:rsidR="00F1649B">
        <w:rPr>
          <w:rFonts w:ascii="Arial" w:hAnsi="Arial" w:cs="Arial"/>
          <w:sz w:val="24"/>
          <w:szCs w:val="24"/>
        </w:rPr>
        <w:t>.</w:t>
      </w:r>
      <w:r w:rsidR="00D04EB3">
        <w:rPr>
          <w:rFonts w:ascii="Arial" w:hAnsi="Arial" w:cs="Arial"/>
          <w:sz w:val="24"/>
          <w:szCs w:val="24"/>
        </w:rPr>
        <w:t xml:space="preserve"> De betrokken gegevens zullen over het algemeen zijn opgenomen in het Transparantieregister Zorg.</w:t>
      </w:r>
    </w:p>
    <w:p w14:paraId="220D4FC2" w14:textId="77777777" w:rsidR="00FE37D5" w:rsidRPr="00FE37D5" w:rsidRDefault="00FE37D5" w:rsidP="00FE37D5">
      <w:pPr>
        <w:pStyle w:val="Geenafstand"/>
        <w:rPr>
          <w:rFonts w:ascii="Arial" w:hAnsi="Arial" w:cs="Arial"/>
          <w:sz w:val="24"/>
          <w:szCs w:val="24"/>
        </w:rPr>
      </w:pPr>
    </w:p>
    <w:p w14:paraId="73B999EC" w14:textId="77777777" w:rsidR="00395565" w:rsidRPr="00395565" w:rsidRDefault="00395565" w:rsidP="00395565">
      <w:pPr>
        <w:pStyle w:val="Geenafstand"/>
        <w:rPr>
          <w:rFonts w:ascii="Arial" w:hAnsi="Arial" w:cs="Arial"/>
          <w:b/>
          <w:sz w:val="24"/>
          <w:szCs w:val="24"/>
        </w:rPr>
      </w:pPr>
      <w:r w:rsidRPr="00395565">
        <w:rPr>
          <w:rFonts w:ascii="Arial" w:hAnsi="Arial" w:cs="Arial"/>
          <w:b/>
          <w:sz w:val="24"/>
          <w:szCs w:val="24"/>
        </w:rPr>
        <w:t>4.</w:t>
      </w:r>
      <w:r w:rsidRPr="00395565">
        <w:rPr>
          <w:rFonts w:ascii="Arial" w:hAnsi="Arial" w:cs="Arial"/>
          <w:b/>
          <w:sz w:val="24"/>
          <w:szCs w:val="24"/>
        </w:rPr>
        <w:tab/>
      </w:r>
      <w:r w:rsidR="00203689" w:rsidRPr="00395565">
        <w:rPr>
          <w:rFonts w:ascii="Arial" w:hAnsi="Arial" w:cs="Arial"/>
          <w:b/>
          <w:sz w:val="24"/>
          <w:szCs w:val="24"/>
        </w:rPr>
        <w:t>Aandeelhouder</w:t>
      </w:r>
      <w:r w:rsidR="00FE37D5" w:rsidRPr="00395565">
        <w:rPr>
          <w:rFonts w:ascii="Arial" w:hAnsi="Arial" w:cs="Arial"/>
          <w:b/>
          <w:sz w:val="24"/>
          <w:szCs w:val="24"/>
        </w:rPr>
        <w:t xml:space="preserve"> </w:t>
      </w:r>
    </w:p>
    <w:p w14:paraId="3252D86A" w14:textId="77777777" w:rsidR="00203689" w:rsidRDefault="00395565" w:rsidP="0039556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Ook het </w:t>
      </w:r>
      <w:r w:rsidR="003F474E">
        <w:rPr>
          <w:rFonts w:ascii="Arial" w:hAnsi="Arial" w:cs="Arial"/>
          <w:sz w:val="24"/>
          <w:szCs w:val="24"/>
        </w:rPr>
        <w:t xml:space="preserve">bezit </w:t>
      </w:r>
      <w:r>
        <w:rPr>
          <w:rFonts w:ascii="Arial" w:hAnsi="Arial" w:cs="Arial"/>
          <w:sz w:val="24"/>
          <w:szCs w:val="24"/>
        </w:rPr>
        <w:t xml:space="preserve">van </w:t>
      </w:r>
      <w:r w:rsidR="00FE37D5" w:rsidRPr="00395565">
        <w:rPr>
          <w:rFonts w:ascii="Arial" w:hAnsi="Arial" w:cs="Arial"/>
          <w:sz w:val="24"/>
          <w:szCs w:val="24"/>
        </w:rPr>
        <w:t>aandelen of opties bij een bedrijf</w:t>
      </w:r>
      <w:r>
        <w:rPr>
          <w:rFonts w:ascii="Arial" w:hAnsi="Arial" w:cs="Arial"/>
          <w:sz w:val="24"/>
          <w:szCs w:val="24"/>
        </w:rPr>
        <w:t xml:space="preserve"> kan wijzen op een persoonlijk financieel belang dat een oorzaak kan vormen voor belangenverstrengeling. Daarover dient openheid te worden gegeven.</w:t>
      </w:r>
    </w:p>
    <w:p w14:paraId="2F4520B8" w14:textId="77777777" w:rsidR="00395565" w:rsidRDefault="00395565" w:rsidP="00395565">
      <w:pPr>
        <w:pStyle w:val="Geenafstand"/>
        <w:rPr>
          <w:rFonts w:ascii="Arial" w:hAnsi="Arial" w:cs="Arial"/>
          <w:sz w:val="24"/>
          <w:szCs w:val="24"/>
        </w:rPr>
      </w:pPr>
    </w:p>
    <w:p w14:paraId="0A04EDE4" w14:textId="7173EED0" w:rsidR="00395565" w:rsidRPr="00395565" w:rsidRDefault="00395565" w:rsidP="0039556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</w:t>
      </w:r>
      <w:r w:rsidR="00915BE3">
        <w:rPr>
          <w:rFonts w:ascii="Arial" w:hAnsi="Arial" w:cs="Arial"/>
          <w:sz w:val="24"/>
          <w:szCs w:val="24"/>
        </w:rPr>
        <w:t>dient</w:t>
      </w:r>
      <w:r>
        <w:rPr>
          <w:rFonts w:ascii="Arial" w:hAnsi="Arial" w:cs="Arial"/>
          <w:sz w:val="24"/>
          <w:szCs w:val="24"/>
        </w:rPr>
        <w:t xml:space="preserve"> hierbij wel </w:t>
      </w:r>
      <w:r w:rsidR="00915BE3">
        <w:rPr>
          <w:rFonts w:ascii="Arial" w:hAnsi="Arial" w:cs="Arial"/>
          <w:sz w:val="24"/>
          <w:szCs w:val="24"/>
        </w:rPr>
        <w:t xml:space="preserve">te gaan om een </w:t>
      </w:r>
      <w:r w:rsidRPr="00395565">
        <w:rPr>
          <w:rFonts w:ascii="Arial" w:hAnsi="Arial" w:cs="Arial"/>
          <w:sz w:val="24"/>
          <w:szCs w:val="24"/>
        </w:rPr>
        <w:t>aanmerkelijk belang in een</w:t>
      </w:r>
      <w:r w:rsidR="00915BE3">
        <w:rPr>
          <w:rFonts w:ascii="Arial" w:hAnsi="Arial" w:cs="Arial"/>
          <w:sz w:val="24"/>
          <w:szCs w:val="24"/>
        </w:rPr>
        <w:t xml:space="preserve"> bedrijf. Daarvan is sprake indien de </w:t>
      </w:r>
      <w:r w:rsidR="002B2399">
        <w:rPr>
          <w:rFonts w:ascii="Arial" w:hAnsi="Arial" w:cs="Arial"/>
          <w:sz w:val="24"/>
          <w:szCs w:val="24"/>
        </w:rPr>
        <w:t>spreker</w:t>
      </w:r>
      <w:r w:rsidR="00915BE3">
        <w:rPr>
          <w:rFonts w:ascii="Arial" w:hAnsi="Arial" w:cs="Arial"/>
          <w:sz w:val="24"/>
          <w:szCs w:val="24"/>
        </w:rPr>
        <w:t xml:space="preserve"> </w:t>
      </w:r>
      <w:r w:rsidRPr="00395565">
        <w:rPr>
          <w:rFonts w:ascii="Arial" w:hAnsi="Arial" w:cs="Arial"/>
          <w:sz w:val="24"/>
          <w:szCs w:val="24"/>
        </w:rPr>
        <w:t xml:space="preserve">5% of meer van </w:t>
      </w:r>
      <w:r w:rsidR="00915BE3">
        <w:rPr>
          <w:rFonts w:ascii="Arial" w:hAnsi="Arial" w:cs="Arial"/>
          <w:sz w:val="24"/>
          <w:szCs w:val="24"/>
        </w:rPr>
        <w:t xml:space="preserve">de </w:t>
      </w:r>
      <w:r w:rsidRPr="00395565">
        <w:rPr>
          <w:rFonts w:ascii="Arial" w:hAnsi="Arial" w:cs="Arial"/>
          <w:sz w:val="24"/>
          <w:szCs w:val="24"/>
        </w:rPr>
        <w:t xml:space="preserve">aandelen in </w:t>
      </w:r>
      <w:r w:rsidR="00915BE3">
        <w:rPr>
          <w:rFonts w:ascii="Arial" w:hAnsi="Arial" w:cs="Arial"/>
          <w:sz w:val="24"/>
          <w:szCs w:val="24"/>
        </w:rPr>
        <w:t>het bedrijf heeft (</w:t>
      </w:r>
      <w:r w:rsidRPr="00395565">
        <w:rPr>
          <w:rFonts w:ascii="Arial" w:hAnsi="Arial" w:cs="Arial"/>
          <w:sz w:val="24"/>
          <w:szCs w:val="24"/>
        </w:rPr>
        <w:t>waarbij de aandelen van zijn/haar partner meetellen</w:t>
      </w:r>
      <w:r w:rsidR="00915BE3">
        <w:rPr>
          <w:rFonts w:ascii="Arial" w:hAnsi="Arial" w:cs="Arial"/>
          <w:sz w:val="24"/>
          <w:szCs w:val="24"/>
        </w:rPr>
        <w:t xml:space="preserve">). </w:t>
      </w:r>
      <w:r w:rsidR="003F474E">
        <w:rPr>
          <w:rFonts w:ascii="Arial" w:hAnsi="Arial" w:cs="Arial"/>
          <w:sz w:val="24"/>
          <w:szCs w:val="24"/>
        </w:rPr>
        <w:t>Hiervan is ook sprake indien d</w:t>
      </w:r>
      <w:r w:rsidR="00915BE3">
        <w:rPr>
          <w:rFonts w:ascii="Arial" w:hAnsi="Arial" w:cs="Arial"/>
          <w:sz w:val="24"/>
          <w:szCs w:val="24"/>
        </w:rPr>
        <w:t xml:space="preserve">e </w:t>
      </w:r>
      <w:r w:rsidR="002B2399">
        <w:rPr>
          <w:rFonts w:ascii="Arial" w:hAnsi="Arial" w:cs="Arial"/>
          <w:sz w:val="24"/>
          <w:szCs w:val="24"/>
        </w:rPr>
        <w:t>spreker</w:t>
      </w:r>
      <w:r w:rsidR="00915BE3">
        <w:rPr>
          <w:rFonts w:ascii="Arial" w:hAnsi="Arial" w:cs="Arial"/>
          <w:sz w:val="24"/>
          <w:szCs w:val="24"/>
        </w:rPr>
        <w:t xml:space="preserve"> dit belang </w:t>
      </w:r>
      <w:r w:rsidR="003F474E">
        <w:rPr>
          <w:rFonts w:ascii="Arial" w:hAnsi="Arial" w:cs="Arial"/>
          <w:sz w:val="24"/>
          <w:szCs w:val="24"/>
        </w:rPr>
        <w:t xml:space="preserve">heeft </w:t>
      </w:r>
      <w:r w:rsidR="00915BE3">
        <w:rPr>
          <w:rFonts w:ascii="Arial" w:hAnsi="Arial" w:cs="Arial"/>
          <w:sz w:val="24"/>
          <w:szCs w:val="24"/>
        </w:rPr>
        <w:t xml:space="preserve">via een andere rechtspersoon. </w:t>
      </w:r>
      <w:r w:rsidR="008151FC">
        <w:rPr>
          <w:rFonts w:ascii="Arial" w:hAnsi="Arial" w:cs="Arial"/>
          <w:sz w:val="24"/>
          <w:szCs w:val="24"/>
        </w:rPr>
        <w:t>Hierbij wordt aangesloten bij de definitie uit belastingrecht.</w:t>
      </w:r>
    </w:p>
    <w:p w14:paraId="7A26FC65" w14:textId="77777777" w:rsidR="00395565" w:rsidRPr="00395565" w:rsidRDefault="00395565" w:rsidP="00395565">
      <w:pPr>
        <w:pStyle w:val="Geenafstand"/>
        <w:rPr>
          <w:rFonts w:ascii="Arial" w:hAnsi="Arial" w:cs="Arial"/>
          <w:sz w:val="24"/>
          <w:szCs w:val="24"/>
        </w:rPr>
      </w:pPr>
    </w:p>
    <w:p w14:paraId="44ADB437" w14:textId="77777777" w:rsidR="00203689" w:rsidRDefault="003F474E" w:rsidP="00395565">
      <w:pPr>
        <w:pStyle w:val="Geenafstand"/>
        <w:rPr>
          <w:rFonts w:ascii="Arial" w:hAnsi="Arial" w:cs="Arial"/>
          <w:b/>
          <w:sz w:val="24"/>
          <w:szCs w:val="24"/>
        </w:rPr>
      </w:pPr>
      <w:r w:rsidRPr="003F474E">
        <w:rPr>
          <w:rFonts w:ascii="Arial" w:hAnsi="Arial" w:cs="Arial"/>
          <w:b/>
          <w:sz w:val="24"/>
          <w:szCs w:val="24"/>
        </w:rPr>
        <w:t>5.</w:t>
      </w:r>
      <w:r w:rsidRPr="003F474E">
        <w:rPr>
          <w:rFonts w:ascii="Arial" w:hAnsi="Arial" w:cs="Arial"/>
          <w:b/>
          <w:sz w:val="24"/>
          <w:szCs w:val="24"/>
        </w:rPr>
        <w:tab/>
      </w:r>
      <w:r w:rsidR="00203689" w:rsidRPr="003F474E">
        <w:rPr>
          <w:rFonts w:ascii="Arial" w:hAnsi="Arial" w:cs="Arial"/>
          <w:b/>
          <w:sz w:val="24"/>
          <w:szCs w:val="24"/>
        </w:rPr>
        <w:t>Andere relatie, namelijk …</w:t>
      </w:r>
    </w:p>
    <w:p w14:paraId="56E76FD4" w14:textId="5738587E" w:rsidR="00DD78BB" w:rsidRPr="00DD78BB" w:rsidRDefault="00DD78BB" w:rsidP="00DD78BB">
      <w:pPr>
        <w:pStyle w:val="Geenafstand"/>
        <w:rPr>
          <w:rFonts w:ascii="Arial" w:hAnsi="Arial" w:cs="Arial"/>
          <w:sz w:val="24"/>
          <w:szCs w:val="24"/>
        </w:rPr>
      </w:pPr>
      <w:r w:rsidRPr="00DD78BB">
        <w:rPr>
          <w:rFonts w:ascii="Arial" w:hAnsi="Arial" w:cs="Arial"/>
          <w:sz w:val="24"/>
          <w:szCs w:val="24"/>
        </w:rPr>
        <w:t>Er kunnen ook andere relaties bestaan die mogelijk kunnen leiden tot een vorm van belangenverstrengeling, zoals p</w:t>
      </w:r>
      <w:r w:rsidRPr="00DD78BB">
        <w:rPr>
          <w:rFonts w:ascii="Arial" w:hAnsi="Arial" w:cs="Arial"/>
          <w:iCs/>
          <w:sz w:val="24"/>
          <w:szCs w:val="24"/>
        </w:rPr>
        <w:t>ersoonlijke relaties met</w:t>
      </w:r>
      <w:r w:rsidRPr="00DD78BB">
        <w:rPr>
          <w:rFonts w:ascii="Arial" w:hAnsi="Arial" w:cs="Arial"/>
          <w:sz w:val="24"/>
          <w:szCs w:val="24"/>
        </w:rPr>
        <w:t xml:space="preserve"> personen uit directe omgeving </w:t>
      </w:r>
      <w:r w:rsidR="0056260A">
        <w:rPr>
          <w:rFonts w:ascii="Arial" w:hAnsi="Arial" w:cs="Arial"/>
          <w:sz w:val="24"/>
          <w:szCs w:val="24"/>
        </w:rPr>
        <w:t xml:space="preserve">(bijvoorbeeld de partner en/of kinderen) </w:t>
      </w:r>
      <w:r w:rsidRPr="00DD78BB">
        <w:rPr>
          <w:rFonts w:ascii="Arial" w:hAnsi="Arial" w:cs="Arial"/>
          <w:sz w:val="24"/>
          <w:szCs w:val="24"/>
        </w:rPr>
        <w:t xml:space="preserve">die </w:t>
      </w:r>
      <w:r w:rsidR="008B0403">
        <w:rPr>
          <w:rFonts w:ascii="Arial" w:hAnsi="Arial" w:cs="Arial"/>
          <w:sz w:val="24"/>
          <w:szCs w:val="24"/>
        </w:rPr>
        <w:t xml:space="preserve">bij een bedrijf werken die </w:t>
      </w:r>
      <w:r w:rsidRPr="00DD78BB">
        <w:rPr>
          <w:rFonts w:ascii="Arial" w:hAnsi="Arial" w:cs="Arial"/>
          <w:sz w:val="24"/>
          <w:szCs w:val="24"/>
        </w:rPr>
        <w:t>baat k</w:t>
      </w:r>
      <w:r w:rsidR="008B0403">
        <w:rPr>
          <w:rFonts w:ascii="Arial" w:hAnsi="Arial" w:cs="Arial"/>
          <w:sz w:val="24"/>
          <w:szCs w:val="24"/>
        </w:rPr>
        <w:t>an</w:t>
      </w:r>
      <w:r w:rsidRPr="00DD78BB">
        <w:rPr>
          <w:rFonts w:ascii="Arial" w:hAnsi="Arial" w:cs="Arial"/>
          <w:sz w:val="24"/>
          <w:szCs w:val="24"/>
        </w:rPr>
        <w:t xml:space="preserve"> hebben bij een bepaalde voorstelling van zaken</w:t>
      </w:r>
      <w:r>
        <w:rPr>
          <w:rFonts w:ascii="Arial" w:hAnsi="Arial" w:cs="Arial"/>
          <w:sz w:val="24"/>
          <w:szCs w:val="24"/>
        </w:rPr>
        <w:t xml:space="preserve"> van hetgeen de </w:t>
      </w:r>
      <w:r w:rsidR="002B2399">
        <w:rPr>
          <w:rFonts w:ascii="Arial" w:hAnsi="Arial" w:cs="Arial"/>
          <w:sz w:val="24"/>
          <w:szCs w:val="24"/>
        </w:rPr>
        <w:t>spreker</w:t>
      </w:r>
      <w:r>
        <w:rPr>
          <w:rFonts w:ascii="Arial" w:hAnsi="Arial" w:cs="Arial"/>
          <w:sz w:val="24"/>
          <w:szCs w:val="24"/>
        </w:rPr>
        <w:t xml:space="preserve"> zal presenteren. </w:t>
      </w:r>
      <w:r w:rsidR="0056260A">
        <w:rPr>
          <w:rFonts w:ascii="Arial" w:hAnsi="Arial" w:cs="Arial"/>
          <w:sz w:val="24"/>
          <w:szCs w:val="24"/>
        </w:rPr>
        <w:t xml:space="preserve">De </w:t>
      </w:r>
      <w:r w:rsidR="002B2399">
        <w:rPr>
          <w:rFonts w:ascii="Arial" w:hAnsi="Arial" w:cs="Arial"/>
          <w:sz w:val="24"/>
          <w:szCs w:val="24"/>
        </w:rPr>
        <w:t>spreker</w:t>
      </w:r>
      <w:r w:rsidR="0056260A">
        <w:rPr>
          <w:rFonts w:ascii="Arial" w:hAnsi="Arial" w:cs="Arial"/>
          <w:sz w:val="24"/>
          <w:szCs w:val="24"/>
        </w:rPr>
        <w:t xml:space="preserve"> worden geacht dit in het disclosure sheet aan te geven.</w:t>
      </w:r>
    </w:p>
    <w:sectPr w:rsidR="00DD78BB" w:rsidRPr="00DD78BB" w:rsidSect="0078536C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531B3" w14:textId="77777777" w:rsidR="00B25AFE" w:rsidRDefault="00B25AFE" w:rsidP="002B2399">
      <w:pPr>
        <w:spacing w:after="0" w:line="240" w:lineRule="auto"/>
      </w:pPr>
      <w:r>
        <w:separator/>
      </w:r>
    </w:p>
  </w:endnote>
  <w:endnote w:type="continuationSeparator" w:id="0">
    <w:p w14:paraId="63E518C5" w14:textId="77777777" w:rsidR="00B25AFE" w:rsidRDefault="00B25AFE" w:rsidP="002B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4D48F" w14:textId="77777777" w:rsidR="00B25AFE" w:rsidRDefault="00B25AFE" w:rsidP="002B2399">
      <w:pPr>
        <w:spacing w:after="0" w:line="240" w:lineRule="auto"/>
      </w:pPr>
      <w:r>
        <w:separator/>
      </w:r>
    </w:p>
  </w:footnote>
  <w:footnote w:type="continuationSeparator" w:id="0">
    <w:p w14:paraId="58E39A49" w14:textId="77777777" w:rsidR="00B25AFE" w:rsidRDefault="00B25AFE" w:rsidP="002B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D4488" w14:textId="713AFF07" w:rsidR="002B2399" w:rsidRPr="002B2399" w:rsidRDefault="002B2399">
    <w:pPr>
      <w:pStyle w:val="Koptekst"/>
      <w:rPr>
        <w:rFonts w:ascii="Arial" w:hAnsi="Arial" w:cs="Arial"/>
      </w:rPr>
    </w:pPr>
    <w:r w:rsidRPr="002B2399">
      <w:rPr>
        <w:rFonts w:ascii="Arial" w:hAnsi="Arial" w:cs="Arial"/>
      </w:rPr>
      <w:ptab w:relativeTo="margin" w:alignment="right" w:leader="none"/>
    </w:r>
    <w:r w:rsidRPr="002B2399">
      <w:rPr>
        <w:rFonts w:ascii="Arial" w:hAnsi="Arial" w:cs="Arial"/>
      </w:rPr>
      <w:t>15 mei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A6878"/>
    <w:multiLevelType w:val="hybridMultilevel"/>
    <w:tmpl w:val="5A723F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B43D8"/>
    <w:multiLevelType w:val="hybridMultilevel"/>
    <w:tmpl w:val="0DF27A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6C"/>
    <w:rsid w:val="000166C1"/>
    <w:rsid w:val="00041102"/>
    <w:rsid w:val="00062571"/>
    <w:rsid w:val="000870E7"/>
    <w:rsid w:val="000A51C7"/>
    <w:rsid w:val="000D3036"/>
    <w:rsid w:val="00127402"/>
    <w:rsid w:val="00133EFF"/>
    <w:rsid w:val="001478FF"/>
    <w:rsid w:val="00203689"/>
    <w:rsid w:val="0021608B"/>
    <w:rsid w:val="00236E9C"/>
    <w:rsid w:val="00284DE1"/>
    <w:rsid w:val="00296163"/>
    <w:rsid w:val="002B2399"/>
    <w:rsid w:val="00337163"/>
    <w:rsid w:val="003501A4"/>
    <w:rsid w:val="00395565"/>
    <w:rsid w:val="003B3BA0"/>
    <w:rsid w:val="003D1087"/>
    <w:rsid w:val="003F474E"/>
    <w:rsid w:val="00443D3E"/>
    <w:rsid w:val="00480730"/>
    <w:rsid w:val="004F1525"/>
    <w:rsid w:val="0056260A"/>
    <w:rsid w:val="005B62B6"/>
    <w:rsid w:val="005C26AF"/>
    <w:rsid w:val="00607685"/>
    <w:rsid w:val="00661111"/>
    <w:rsid w:val="00697C29"/>
    <w:rsid w:val="006A5AF2"/>
    <w:rsid w:val="00714E8D"/>
    <w:rsid w:val="007264C0"/>
    <w:rsid w:val="00734D6E"/>
    <w:rsid w:val="0078536C"/>
    <w:rsid w:val="007A7F9B"/>
    <w:rsid w:val="007B5DF6"/>
    <w:rsid w:val="007B7814"/>
    <w:rsid w:val="008151FC"/>
    <w:rsid w:val="008B0403"/>
    <w:rsid w:val="008E4111"/>
    <w:rsid w:val="00915BE3"/>
    <w:rsid w:val="00933F77"/>
    <w:rsid w:val="00947D1D"/>
    <w:rsid w:val="009A0F2E"/>
    <w:rsid w:val="009B45AA"/>
    <w:rsid w:val="009F5BC6"/>
    <w:rsid w:val="00A01F71"/>
    <w:rsid w:val="00A0374E"/>
    <w:rsid w:val="00B134A3"/>
    <w:rsid w:val="00B25AFE"/>
    <w:rsid w:val="00BE2EB8"/>
    <w:rsid w:val="00BE7B2F"/>
    <w:rsid w:val="00C12BF1"/>
    <w:rsid w:val="00D04EB3"/>
    <w:rsid w:val="00D6391D"/>
    <w:rsid w:val="00DD78BB"/>
    <w:rsid w:val="00DF4F68"/>
    <w:rsid w:val="00E75E48"/>
    <w:rsid w:val="00ED4E01"/>
    <w:rsid w:val="00EE5A25"/>
    <w:rsid w:val="00F160EF"/>
    <w:rsid w:val="00F1649B"/>
    <w:rsid w:val="00F565ED"/>
    <w:rsid w:val="00F81F26"/>
    <w:rsid w:val="00FE37D5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A041"/>
  <w15:docId w15:val="{EBE266F8-2459-4A17-AFF6-E817D4FB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8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ardalinea-lettertype"/>
    <w:rsid w:val="0078536C"/>
  </w:style>
  <w:style w:type="paragraph" w:styleId="Geenafstand">
    <w:name w:val="No Spacing"/>
    <w:uiPriority w:val="1"/>
    <w:qFormat/>
    <w:rsid w:val="00A0374E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501A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2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64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9556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B2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2399"/>
  </w:style>
  <w:style w:type="paragraph" w:styleId="Voettekst">
    <w:name w:val="footer"/>
    <w:basedOn w:val="Standaard"/>
    <w:link w:val="VoettekstChar"/>
    <w:uiPriority w:val="99"/>
    <w:unhideWhenUsed/>
    <w:rsid w:val="002B2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1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2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7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6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9262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6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00E0A74A1AB0064D889FD88B26A361FC0100348AE133A766D34EAAEEA70B53D04D41" ma:contentTypeVersion="10" ma:contentTypeDescription="" ma:contentTypeScope="" ma:versionID="034bf4539a97806a145ce0edd8e0fa2d">
  <xsd:schema xmlns:xsd="http://www.w3.org/2001/XMLSchema" xmlns:xs="http://www.w3.org/2001/XMLSchema" xmlns:p="http://schemas.microsoft.com/office/2006/metadata/properties" xmlns:ns2="4a487374-ddb5-47f0-b354-47d1faf077ca" xmlns:ns3="http://schemas.microsoft.com/sharepoint/v3/fields" xmlns:ns4="1e37d2b0-04fd-4c6e-a52d-462c6165222a" targetNamespace="http://schemas.microsoft.com/office/2006/metadata/properties" ma:root="true" ma:fieldsID="1651ead955944d14d2c6f36cfb3fede9" ns2:_="" ns3:_="" ns4:_="">
    <xsd:import namespace="4a487374-ddb5-47f0-b354-47d1faf077ca"/>
    <xsd:import namespace="http://schemas.microsoft.com/sharepoint/v3/fields"/>
    <xsd:import namespace="1e37d2b0-04fd-4c6e-a52d-462c6165222a"/>
    <xsd:element name="properties">
      <xsd:complexType>
        <xsd:sequence>
          <xsd:element name="documentManagement">
            <xsd:complexType>
              <xsd:all>
                <xsd:element ref="ns2:Clienten" minOccurs="0"/>
                <xsd:element ref="ns2:Themas" minOccurs="0"/>
                <xsd:element ref="ns2:Documenttype" minOccurs="0"/>
                <xsd:element ref="ns2:GeleKopie" minOccurs="0"/>
                <xsd:element ref="ns3:_DCDateCreated" minOccurs="0"/>
                <xsd:element ref="ns4:Onderwerpen" minOccurs="0"/>
                <xsd:element ref="ns4:Doelgroep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87374-ddb5-47f0-b354-47d1faf077ca" elementFormDefault="qualified">
    <xsd:import namespace="http://schemas.microsoft.com/office/2006/documentManagement/types"/>
    <xsd:import namespace="http://schemas.microsoft.com/office/infopath/2007/PartnerControls"/>
    <xsd:element name="Clienten" ma:index="1" nillable="true" ma:displayName="Clienten" ma:list="{a4723ec7-ab68-4b66-8378-03017dcefeeb}" ma:internalName="Clienten" ma:showField="Title" ma:web="4a487374-ddb5-47f0-b354-47d1faf07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hemas" ma:index="2" nillable="true" ma:displayName="Themas" ma:list="{7b0b031d-5dfd-49f8-846d-7160ed9b2e14}" ma:internalName="Themas" ma:showField="Title" ma:web="4a487374-ddb5-47f0-b354-47d1faf07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3" nillable="true" ma:displayName="Documenttype" ma:list="{5d4de8a7-cc6d-46a1-8644-ff56cef2c66f}" ma:internalName="Documenttype" ma:showField="Title" ma:web="4a487374-ddb5-47f0-b354-47d1faf077ca">
      <xsd:simpleType>
        <xsd:restriction base="dms:Lookup"/>
      </xsd:simpleType>
    </xsd:element>
    <xsd:element name="GeleKopie" ma:index="4" nillable="true" ma:displayName="Gele kopie" ma:default="0" ma:internalName="GeleKopi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2" nillable="true" ma:displayName="Origineel gemaakt op" ma:default="[today]" ma:description="De datum waarop deze bron is gemaakt" ma:format="DateOnly" ma:internalName="_DCDate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7d2b0-04fd-4c6e-a52d-462c6165222a" elementFormDefault="qualified">
    <xsd:import namespace="http://schemas.microsoft.com/office/2006/documentManagement/types"/>
    <xsd:import namespace="http://schemas.microsoft.com/office/infopath/2007/PartnerControls"/>
    <xsd:element name="Onderwerpen" ma:index="13" nillable="true" ma:displayName="Onderwerpen" ma:list="{5d8ce490-2e8f-491e-bad3-7eb76f538bcd}" ma:internalName="Onderwerpe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elgroepen" ma:index="14" nillable="true" ma:displayName="Doelgroepen" ma:list="{ce49a632-cd4d-4cbb-900d-dd3d8bac997e}" ma:internalName="Doelgroepe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4a487374-ddb5-47f0-b354-47d1faf077ca" xsi:nil="true"/>
    <GeleKopie xmlns="4a487374-ddb5-47f0-b354-47d1faf077ca">false</GeleKopie>
    <Themas xmlns="4a487374-ddb5-47f0-b354-47d1faf077ca"/>
    <Doelgroepen xmlns="1e37d2b0-04fd-4c6e-a52d-462c6165222a"/>
    <Onderwerpen xmlns="1e37d2b0-04fd-4c6e-a52d-462c6165222a"/>
    <Clienten xmlns="4a487374-ddb5-47f0-b354-47d1faf077ca"/>
    <_DCDateCreated xmlns="http://schemas.microsoft.com/sharepoint/v3/fields">2013-04-08T13:39:08+00:00</_DCDateCreat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643B-62CB-4E2B-A45F-D87D5F077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87374-ddb5-47f0-b354-47d1faf077ca"/>
    <ds:schemaRef ds:uri="http://schemas.microsoft.com/sharepoint/v3/fields"/>
    <ds:schemaRef ds:uri="1e37d2b0-04fd-4c6e-a52d-462c61652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67BD7-39B9-4BA7-A5DC-C320A45F2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E2F97-746E-4A18-8728-9797B07D8222}">
  <ds:schemaRefs>
    <ds:schemaRef ds:uri="http://schemas.microsoft.com/office/2006/metadata/properties"/>
    <ds:schemaRef ds:uri="http://schemas.microsoft.com/office/infopath/2007/PartnerControls"/>
    <ds:schemaRef ds:uri="4a487374-ddb5-47f0-b354-47d1faf077ca"/>
    <ds:schemaRef ds:uri="1e37d2b0-04fd-4c6e-a52d-462c6165222a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C524A71-A9BB-48AF-BA36-AA744B30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5947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Domus Medica</Company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Wesseling, Michiel</dc:creator>
  <cp:lastModifiedBy>André Faas</cp:lastModifiedBy>
  <cp:revision>2</cp:revision>
  <cp:lastPrinted>2014-05-08T09:13:00Z</cp:lastPrinted>
  <dcterms:created xsi:type="dcterms:W3CDTF">2017-11-07T15:50:00Z</dcterms:created>
  <dcterms:modified xsi:type="dcterms:W3CDTF">2017-11-07T15:50:00Z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0x01010000E0A74A1AB0064D889FD88B26A361FC0100348AE133A766D34EAAEEA70B53D04D41</vt:lpwstr>
  </property>
</Properties>
</file>