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284D8" w14:textId="62D30CCF" w:rsidR="001D5FC1" w:rsidRDefault="001D5FC1" w:rsidP="001D5FC1">
      <w:pPr>
        <w:pBdr>
          <w:bottom w:val="single" w:sz="6" w:space="1" w:color="auto"/>
        </w:pBdr>
        <w:rPr>
          <w:rFonts w:ascii="Verdana" w:hAnsi="Verdana"/>
          <w:b/>
          <w:bCs/>
          <w:sz w:val="24"/>
          <w:szCs w:val="24"/>
        </w:rPr>
      </w:pPr>
      <w:r w:rsidRPr="00797D19">
        <w:rPr>
          <w:rFonts w:ascii="Verdana" w:hAnsi="Verdana"/>
          <w:noProof/>
          <w:sz w:val="24"/>
          <w:szCs w:val="24"/>
        </w:rPr>
        <w:drawing>
          <wp:anchor distT="0" distB="0" distL="114300" distR="114300" simplePos="0" relativeHeight="251659264" behindDoc="1" locked="0" layoutInCell="1" allowOverlap="1" wp14:anchorId="50953A9D" wp14:editId="33522951">
            <wp:simplePos x="0" y="0"/>
            <wp:positionH relativeFrom="margin">
              <wp:posOffset>4178642</wp:posOffset>
            </wp:positionH>
            <wp:positionV relativeFrom="paragraph">
              <wp:posOffset>-660644</wp:posOffset>
            </wp:positionV>
            <wp:extent cx="1328420" cy="615274"/>
            <wp:effectExtent l="0" t="0" r="5080" b="0"/>
            <wp:wrapNone/>
            <wp:docPr id="179113345" name="Afbeelding 1" descr="Home - Veren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Verens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827" cy="6177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7D19">
        <w:rPr>
          <w:rFonts w:ascii="Verdana" w:hAnsi="Verdana"/>
          <w:b/>
          <w:bCs/>
          <w:sz w:val="24"/>
          <w:szCs w:val="24"/>
        </w:rPr>
        <w:t xml:space="preserve">Formulier </w:t>
      </w:r>
      <w:r>
        <w:rPr>
          <w:rFonts w:ascii="Verdana" w:hAnsi="Verdana"/>
          <w:b/>
          <w:bCs/>
          <w:sz w:val="24"/>
          <w:szCs w:val="24"/>
        </w:rPr>
        <w:t>A</w:t>
      </w:r>
      <w:r w:rsidRPr="00797D19">
        <w:rPr>
          <w:rFonts w:ascii="Verdana" w:hAnsi="Verdana"/>
          <w:b/>
          <w:bCs/>
          <w:sz w:val="24"/>
          <w:szCs w:val="24"/>
        </w:rPr>
        <w:t xml:space="preserve">anvraag accreditatie </w:t>
      </w:r>
      <w:r>
        <w:rPr>
          <w:rFonts w:ascii="Verdana" w:hAnsi="Verdana"/>
          <w:b/>
          <w:bCs/>
          <w:sz w:val="24"/>
          <w:szCs w:val="24"/>
        </w:rPr>
        <w:t>persoonlijk leerplan</w:t>
      </w:r>
      <w:r w:rsidRPr="00797D19">
        <w:rPr>
          <w:rFonts w:ascii="Verdana" w:hAnsi="Verdana"/>
          <w:b/>
          <w:bCs/>
          <w:sz w:val="24"/>
          <w:szCs w:val="24"/>
        </w:rPr>
        <w:t xml:space="preserve"> </w:t>
      </w:r>
    </w:p>
    <w:p w14:paraId="60EF1F6B" w14:textId="63842130" w:rsidR="001D5FC1" w:rsidRPr="00F6334C" w:rsidRDefault="001D5FC1" w:rsidP="001D5FC1">
      <w:pPr>
        <w:pBdr>
          <w:bottom w:val="single" w:sz="6" w:space="1" w:color="auto"/>
        </w:pBdr>
        <w:rPr>
          <w:rFonts w:ascii="Verdana" w:hAnsi="Verdana"/>
          <w:sz w:val="16"/>
          <w:szCs w:val="16"/>
        </w:rPr>
      </w:pPr>
      <w:r w:rsidRPr="00F6334C">
        <w:rPr>
          <w:rFonts w:ascii="Verdana" w:hAnsi="Verdana"/>
          <w:sz w:val="16"/>
          <w:szCs w:val="16"/>
        </w:rPr>
        <w:t xml:space="preserve">Versie </w:t>
      </w:r>
      <w:r>
        <w:rPr>
          <w:rFonts w:ascii="Verdana" w:hAnsi="Verdana"/>
          <w:sz w:val="16"/>
          <w:szCs w:val="16"/>
        </w:rPr>
        <w:t>05-02-2025</w:t>
      </w:r>
    </w:p>
    <w:p w14:paraId="7F47C193" w14:textId="77777777" w:rsidR="009A24B7" w:rsidRDefault="009A24B7" w:rsidP="009A24B7">
      <w:pPr>
        <w:pStyle w:val="Geenafstand"/>
        <w:rPr>
          <w:rFonts w:ascii="Verdana" w:hAnsi="Verdana"/>
          <w:sz w:val="20"/>
          <w:szCs w:val="20"/>
        </w:rPr>
      </w:pPr>
    </w:p>
    <w:p w14:paraId="6BF99AF1" w14:textId="08407FF1" w:rsidR="009A24B7" w:rsidRDefault="0035479E" w:rsidP="009A24B7">
      <w:pPr>
        <w:pStyle w:val="Geenafstand"/>
        <w:rPr>
          <w:rFonts w:ascii="Verdana" w:hAnsi="Verdana" w:cstheme="minorHAnsi"/>
          <w:bCs/>
          <w:sz w:val="20"/>
          <w:szCs w:val="20"/>
        </w:rPr>
      </w:pPr>
      <w:r>
        <w:rPr>
          <w:rFonts w:ascii="Verdana" w:hAnsi="Verdana" w:cstheme="minorHAnsi"/>
          <w:bCs/>
          <w:sz w:val="20"/>
          <w:szCs w:val="20"/>
        </w:rPr>
        <w:t>Door het volledig invullen van dit formulier en indiening</w:t>
      </w:r>
      <w:r w:rsidR="00906136">
        <w:rPr>
          <w:rFonts w:ascii="Verdana" w:hAnsi="Verdana" w:cstheme="minorHAnsi"/>
          <w:bCs/>
          <w:sz w:val="20"/>
          <w:szCs w:val="20"/>
        </w:rPr>
        <w:t xml:space="preserve"> </w:t>
      </w:r>
      <w:r w:rsidR="00A35551">
        <w:rPr>
          <w:rFonts w:ascii="Verdana" w:hAnsi="Verdana" w:cstheme="minorHAnsi"/>
          <w:bCs/>
          <w:sz w:val="20"/>
          <w:szCs w:val="20"/>
        </w:rPr>
        <w:t xml:space="preserve">bij Verenso </w:t>
      </w:r>
      <w:r w:rsidR="00906136">
        <w:rPr>
          <w:rFonts w:ascii="Verdana" w:hAnsi="Verdana" w:cstheme="minorHAnsi"/>
          <w:bCs/>
          <w:sz w:val="20"/>
          <w:szCs w:val="20"/>
        </w:rPr>
        <w:t>via</w:t>
      </w:r>
      <w:r w:rsidR="00D66F29">
        <w:rPr>
          <w:rFonts w:ascii="Verdana" w:hAnsi="Verdana" w:cstheme="minorHAnsi"/>
          <w:bCs/>
          <w:sz w:val="20"/>
          <w:szCs w:val="20"/>
        </w:rPr>
        <w:t xml:space="preserve"> PE-online</w:t>
      </w:r>
      <w:r w:rsidR="00906136">
        <w:rPr>
          <w:rFonts w:ascii="Verdana" w:hAnsi="Verdana" w:cstheme="minorHAnsi"/>
          <w:bCs/>
          <w:sz w:val="20"/>
          <w:szCs w:val="20"/>
        </w:rPr>
        <w:t>,</w:t>
      </w:r>
      <w:r>
        <w:rPr>
          <w:rFonts w:ascii="Verdana" w:hAnsi="Verdana" w:cstheme="minorHAnsi"/>
          <w:bCs/>
          <w:sz w:val="20"/>
          <w:szCs w:val="20"/>
        </w:rPr>
        <w:t xml:space="preserve"> kan</w:t>
      </w:r>
      <w:r w:rsidR="000922C6">
        <w:rPr>
          <w:rFonts w:ascii="Verdana" w:hAnsi="Verdana" w:cstheme="minorHAnsi"/>
          <w:bCs/>
          <w:sz w:val="20"/>
          <w:szCs w:val="20"/>
        </w:rPr>
        <w:t xml:space="preserve"> door de specialist ouderengeneeskunde</w:t>
      </w:r>
      <w:r>
        <w:rPr>
          <w:rFonts w:ascii="Verdana" w:hAnsi="Verdana" w:cstheme="minorHAnsi"/>
          <w:bCs/>
          <w:sz w:val="20"/>
          <w:szCs w:val="20"/>
        </w:rPr>
        <w:t xml:space="preserve"> accreditatie voor </w:t>
      </w:r>
      <w:r w:rsidR="00D41DDE">
        <w:rPr>
          <w:rFonts w:ascii="Verdana" w:hAnsi="Verdana" w:cstheme="minorHAnsi"/>
          <w:bCs/>
          <w:sz w:val="20"/>
          <w:szCs w:val="20"/>
        </w:rPr>
        <w:t>een</w:t>
      </w:r>
      <w:r>
        <w:rPr>
          <w:rFonts w:ascii="Verdana" w:hAnsi="Verdana" w:cstheme="minorHAnsi"/>
          <w:bCs/>
          <w:sz w:val="20"/>
          <w:szCs w:val="20"/>
        </w:rPr>
        <w:t xml:space="preserve"> persoonlijk leerplan worden aangevraagd.</w:t>
      </w:r>
    </w:p>
    <w:p w14:paraId="319B8CCB" w14:textId="24ADF422" w:rsidR="002D1D20" w:rsidRPr="00521A31" w:rsidRDefault="002D1D20" w:rsidP="009A24B7">
      <w:pPr>
        <w:pStyle w:val="Geenafstand"/>
        <w:rPr>
          <w:rFonts w:ascii="Verdana" w:hAnsi="Verdana"/>
          <w:sz w:val="20"/>
          <w:szCs w:val="20"/>
        </w:rPr>
      </w:pPr>
      <w:r w:rsidRPr="002D1D20">
        <w:rPr>
          <w:rFonts w:ascii="Verdana" w:hAnsi="Verdana" w:cstheme="minorHAnsi"/>
          <w:bCs/>
          <w:sz w:val="20"/>
          <w:szCs w:val="20"/>
          <w:u w:val="single"/>
        </w:rPr>
        <w:t>Let op:</w:t>
      </w:r>
      <w:r>
        <w:rPr>
          <w:rFonts w:ascii="Verdana" w:hAnsi="Verdana" w:cstheme="minorHAnsi"/>
          <w:bCs/>
          <w:sz w:val="20"/>
          <w:szCs w:val="20"/>
        </w:rPr>
        <w:t xml:space="preserve"> de aanvraag dient minimaal 6 weken voor de start van het leertraject te worden ingediend. </w:t>
      </w:r>
      <w:r w:rsidR="00854A5C">
        <w:rPr>
          <w:rFonts w:ascii="Verdana" w:hAnsi="Verdana" w:cstheme="minorHAnsi"/>
          <w:bCs/>
          <w:sz w:val="20"/>
          <w:szCs w:val="20"/>
        </w:rPr>
        <w:t xml:space="preserve">Later ingediende aanvragen worden niet in behandeling genomen. </w:t>
      </w:r>
    </w:p>
    <w:p w14:paraId="3540CFE5" w14:textId="77777777" w:rsidR="009A24B7" w:rsidRPr="00521A31" w:rsidRDefault="009A24B7" w:rsidP="009A24B7">
      <w:pPr>
        <w:pStyle w:val="Geenafstand"/>
        <w:rPr>
          <w:rFonts w:ascii="Verdana" w:hAnsi="Verdana"/>
          <w:sz w:val="20"/>
          <w:szCs w:val="20"/>
        </w:rPr>
      </w:pPr>
    </w:p>
    <w:p w14:paraId="7FC9D230" w14:textId="77777777" w:rsidR="00521A31" w:rsidRDefault="00521A31" w:rsidP="009A24B7">
      <w:pPr>
        <w:pStyle w:val="Geenafstand"/>
        <w:rPr>
          <w:rFonts w:ascii="Verdana" w:hAnsi="Verdana"/>
          <w:b/>
          <w:bCs/>
          <w:i/>
          <w:iCs/>
          <w:sz w:val="20"/>
          <w:szCs w:val="20"/>
        </w:rPr>
      </w:pPr>
      <w:r w:rsidRPr="00521A31">
        <w:rPr>
          <w:rFonts w:ascii="Verdana" w:hAnsi="Verdana"/>
          <w:b/>
          <w:bCs/>
          <w:sz w:val="20"/>
          <w:szCs w:val="20"/>
        </w:rPr>
        <w:t>Inleiding</w:t>
      </w:r>
    </w:p>
    <w:p w14:paraId="15118D0A" w14:textId="1807D6D8" w:rsidR="009A24B7" w:rsidRPr="00127AC3" w:rsidRDefault="009A24B7" w:rsidP="009A24B7">
      <w:pPr>
        <w:pStyle w:val="Geenafstand"/>
        <w:rPr>
          <w:rFonts w:ascii="Verdana" w:hAnsi="Verdana"/>
          <w:i/>
          <w:iCs/>
          <w:color w:val="0070C0"/>
          <w:sz w:val="20"/>
          <w:szCs w:val="20"/>
        </w:rPr>
      </w:pPr>
      <w:r w:rsidRPr="00127AC3">
        <w:rPr>
          <w:rFonts w:ascii="Verdana" w:hAnsi="Verdana"/>
          <w:i/>
          <w:iCs/>
          <w:color w:val="0070C0"/>
          <w:sz w:val="20"/>
          <w:szCs w:val="20"/>
        </w:rPr>
        <w:t>Wat is een persoonlijk leerplan?</w:t>
      </w:r>
    </w:p>
    <w:p w14:paraId="71D58DDA" w14:textId="7B45839F" w:rsidR="00AD1418" w:rsidRDefault="009A24B7" w:rsidP="009A24B7">
      <w:pPr>
        <w:pStyle w:val="Geenafstand"/>
        <w:rPr>
          <w:rFonts w:ascii="Verdana" w:hAnsi="Verdana"/>
          <w:sz w:val="20"/>
          <w:szCs w:val="20"/>
        </w:rPr>
      </w:pPr>
      <w:r w:rsidRPr="00521A31">
        <w:rPr>
          <w:rFonts w:ascii="Verdana" w:hAnsi="Verdana"/>
          <w:sz w:val="20"/>
          <w:szCs w:val="20"/>
        </w:rPr>
        <w:t>Een persoonlijk leerplan is een individueel traject voor deskundigheidsbevordering</w:t>
      </w:r>
      <w:r w:rsidR="00521A31" w:rsidRPr="00521A31">
        <w:rPr>
          <w:rFonts w:ascii="Verdana" w:hAnsi="Verdana"/>
          <w:sz w:val="20"/>
          <w:szCs w:val="20"/>
        </w:rPr>
        <w:t xml:space="preserve">, gericht op </w:t>
      </w:r>
      <w:r w:rsidR="00906136">
        <w:rPr>
          <w:rFonts w:ascii="Verdana" w:hAnsi="Verdana"/>
          <w:sz w:val="20"/>
          <w:szCs w:val="20"/>
        </w:rPr>
        <w:t xml:space="preserve">de </w:t>
      </w:r>
      <w:r w:rsidR="00521A31" w:rsidRPr="00521A31">
        <w:rPr>
          <w:rFonts w:ascii="Verdana" w:hAnsi="Verdana"/>
          <w:sz w:val="20"/>
          <w:szCs w:val="20"/>
        </w:rPr>
        <w:t>verdere professionele ontwikkeling als specialist ouderengeneeskunde.</w:t>
      </w:r>
      <w:r w:rsidR="000F6707">
        <w:rPr>
          <w:rFonts w:ascii="Verdana" w:hAnsi="Verdana"/>
          <w:sz w:val="20"/>
          <w:szCs w:val="20"/>
        </w:rPr>
        <w:t xml:space="preserve"> </w:t>
      </w:r>
      <w:r w:rsidR="000922C6">
        <w:rPr>
          <w:rFonts w:ascii="Verdana" w:hAnsi="Verdana"/>
          <w:sz w:val="20"/>
          <w:szCs w:val="20"/>
        </w:rPr>
        <w:t>Het gaat om een</w:t>
      </w:r>
      <w:r w:rsidR="000922C6" w:rsidRPr="00521A31">
        <w:rPr>
          <w:rFonts w:ascii="Verdana" w:hAnsi="Verdana"/>
          <w:sz w:val="20"/>
          <w:szCs w:val="20"/>
        </w:rPr>
        <w:t xml:space="preserve"> leertraject</w:t>
      </w:r>
      <w:r w:rsidR="000922C6">
        <w:rPr>
          <w:rFonts w:ascii="Verdana" w:hAnsi="Verdana"/>
          <w:sz w:val="20"/>
          <w:szCs w:val="20"/>
        </w:rPr>
        <w:t xml:space="preserve"> dat</w:t>
      </w:r>
      <w:r w:rsidR="000922C6" w:rsidRPr="00521A31">
        <w:rPr>
          <w:rFonts w:ascii="Verdana" w:hAnsi="Verdana"/>
          <w:sz w:val="20"/>
          <w:szCs w:val="20"/>
        </w:rPr>
        <w:t xml:space="preserve"> buiten het bestaande aanbod van geaccrediteerde nascholing</w:t>
      </w:r>
      <w:r w:rsidR="000922C6">
        <w:rPr>
          <w:rFonts w:ascii="Verdana" w:hAnsi="Verdana"/>
          <w:sz w:val="20"/>
          <w:szCs w:val="20"/>
        </w:rPr>
        <w:t xml:space="preserve"> valt (in Nederland of het buitenland)</w:t>
      </w:r>
      <w:r w:rsidR="000922C6" w:rsidRPr="00521A31">
        <w:rPr>
          <w:rFonts w:ascii="Verdana" w:hAnsi="Verdana"/>
          <w:sz w:val="20"/>
          <w:szCs w:val="20"/>
        </w:rPr>
        <w:t>.</w:t>
      </w:r>
    </w:p>
    <w:p w14:paraId="26022CC4" w14:textId="77777777" w:rsidR="00AD1418" w:rsidRDefault="00AD1418" w:rsidP="009A24B7">
      <w:pPr>
        <w:pStyle w:val="Geenafstand"/>
        <w:rPr>
          <w:rFonts w:ascii="Verdana" w:hAnsi="Verdana"/>
          <w:sz w:val="20"/>
          <w:szCs w:val="20"/>
        </w:rPr>
      </w:pPr>
    </w:p>
    <w:p w14:paraId="0F43AAAA" w14:textId="77777777" w:rsidR="00AD1418" w:rsidRPr="00127AC3" w:rsidRDefault="00AD1418" w:rsidP="009A24B7">
      <w:pPr>
        <w:pStyle w:val="Geenafstand"/>
        <w:rPr>
          <w:rFonts w:ascii="Verdana" w:hAnsi="Verdana"/>
          <w:i/>
          <w:iCs/>
          <w:color w:val="0070C0"/>
          <w:sz w:val="20"/>
          <w:szCs w:val="20"/>
        </w:rPr>
      </w:pPr>
      <w:r w:rsidRPr="00127AC3">
        <w:rPr>
          <w:rFonts w:ascii="Verdana" w:hAnsi="Verdana"/>
          <w:i/>
          <w:iCs/>
          <w:color w:val="0070C0"/>
          <w:sz w:val="20"/>
          <w:szCs w:val="20"/>
        </w:rPr>
        <w:t>Beoordeling van het persoonlijk leerplan</w:t>
      </w:r>
    </w:p>
    <w:p w14:paraId="5705F8C8" w14:textId="61301456" w:rsidR="000F6707" w:rsidRDefault="00AD1418" w:rsidP="009A24B7">
      <w:pPr>
        <w:pStyle w:val="Geenafstand"/>
        <w:rPr>
          <w:rFonts w:ascii="Verdana" w:hAnsi="Verdana"/>
          <w:sz w:val="20"/>
          <w:szCs w:val="20"/>
        </w:rPr>
      </w:pPr>
      <w:r>
        <w:rPr>
          <w:rFonts w:ascii="Verdana" w:hAnsi="Verdana"/>
          <w:sz w:val="20"/>
          <w:szCs w:val="20"/>
        </w:rPr>
        <w:t xml:space="preserve">Het persoonlijk leerplan, ingediend met gebruikmaking van het formulier Aanvraag accreditatie </w:t>
      </w:r>
      <w:r w:rsidR="002D1D20">
        <w:rPr>
          <w:rFonts w:ascii="Verdana" w:hAnsi="Verdana"/>
          <w:sz w:val="20"/>
          <w:szCs w:val="20"/>
        </w:rPr>
        <w:t>p</w:t>
      </w:r>
      <w:r>
        <w:rPr>
          <w:rFonts w:ascii="Verdana" w:hAnsi="Verdana"/>
          <w:sz w:val="20"/>
          <w:szCs w:val="20"/>
        </w:rPr>
        <w:t>ersoonlijk leerplan, wordt beoordeeld door 2 accrediteurs van het accreditatieorgaan (ACOR) van Verenso.</w:t>
      </w:r>
      <w:r w:rsidR="00FD3C9E">
        <w:rPr>
          <w:rFonts w:ascii="Verdana" w:hAnsi="Verdana"/>
          <w:sz w:val="20"/>
          <w:szCs w:val="20"/>
        </w:rPr>
        <w:t xml:space="preserve"> Zij beoordelen de kwaliteit van de scholing (het leertraject) en de</w:t>
      </w:r>
      <w:r w:rsidR="00D41DDE">
        <w:rPr>
          <w:rFonts w:ascii="Verdana" w:hAnsi="Verdana"/>
          <w:sz w:val="20"/>
          <w:szCs w:val="20"/>
        </w:rPr>
        <w:t xml:space="preserve"> verwachtte</w:t>
      </w:r>
      <w:r w:rsidR="00FD3C9E">
        <w:rPr>
          <w:rFonts w:ascii="Verdana" w:hAnsi="Verdana"/>
          <w:sz w:val="20"/>
          <w:szCs w:val="20"/>
        </w:rPr>
        <w:t xml:space="preserve"> </w:t>
      </w:r>
      <w:r w:rsidR="000922C6">
        <w:rPr>
          <w:rFonts w:ascii="Verdana" w:hAnsi="Verdana"/>
          <w:sz w:val="20"/>
          <w:szCs w:val="20"/>
        </w:rPr>
        <w:t>bijdrage</w:t>
      </w:r>
      <w:r w:rsidR="00FD3C9E">
        <w:rPr>
          <w:rFonts w:ascii="Verdana" w:hAnsi="Verdana"/>
          <w:sz w:val="20"/>
          <w:szCs w:val="20"/>
        </w:rPr>
        <w:t xml:space="preserve"> ervan </w:t>
      </w:r>
      <w:r w:rsidR="000922C6">
        <w:rPr>
          <w:rFonts w:ascii="Verdana" w:hAnsi="Verdana"/>
          <w:sz w:val="20"/>
          <w:szCs w:val="20"/>
        </w:rPr>
        <w:t xml:space="preserve">aan de professionele ontwikkeling als </w:t>
      </w:r>
      <w:r w:rsidR="00FD3C9E">
        <w:rPr>
          <w:rFonts w:ascii="Verdana" w:hAnsi="Verdana"/>
          <w:sz w:val="20"/>
          <w:szCs w:val="20"/>
        </w:rPr>
        <w:t>specialist</w:t>
      </w:r>
      <w:r w:rsidR="000922C6">
        <w:rPr>
          <w:rFonts w:ascii="Verdana" w:hAnsi="Verdana"/>
          <w:sz w:val="20"/>
          <w:szCs w:val="20"/>
        </w:rPr>
        <w:t xml:space="preserve"> </w:t>
      </w:r>
      <w:r w:rsidR="00FD3C9E">
        <w:rPr>
          <w:rFonts w:ascii="Verdana" w:hAnsi="Verdana"/>
          <w:sz w:val="20"/>
          <w:szCs w:val="20"/>
        </w:rPr>
        <w:t xml:space="preserve">ouderengeneeskunde. </w:t>
      </w:r>
      <w:r w:rsidR="004F3C71">
        <w:rPr>
          <w:rFonts w:ascii="Verdana" w:hAnsi="Verdana"/>
          <w:sz w:val="20"/>
          <w:szCs w:val="20"/>
        </w:rPr>
        <w:t xml:space="preserve">De aanvrager van het persoonlijk leerplan dient een heldere link te leggen tussen zijn/haar persoonlijk leertraject en de </w:t>
      </w:r>
      <w:r w:rsidR="00D41DDE">
        <w:rPr>
          <w:rFonts w:ascii="Verdana" w:hAnsi="Verdana"/>
          <w:sz w:val="20"/>
          <w:szCs w:val="20"/>
        </w:rPr>
        <w:t>gevraagde</w:t>
      </w:r>
      <w:r w:rsidR="004F3C71">
        <w:rPr>
          <w:rFonts w:ascii="Verdana" w:hAnsi="Verdana"/>
          <w:sz w:val="20"/>
          <w:szCs w:val="20"/>
        </w:rPr>
        <w:t xml:space="preserve"> competenties van een specialist ouderengeneeskunde. </w:t>
      </w:r>
    </w:p>
    <w:p w14:paraId="7C9C4BE9" w14:textId="77777777" w:rsidR="000F6707" w:rsidRDefault="000F6707" w:rsidP="009A24B7">
      <w:pPr>
        <w:pStyle w:val="Geenafstand"/>
        <w:rPr>
          <w:rFonts w:ascii="Verdana" w:hAnsi="Verdana"/>
          <w:sz w:val="20"/>
          <w:szCs w:val="20"/>
        </w:rPr>
      </w:pPr>
    </w:p>
    <w:p w14:paraId="6590AD72" w14:textId="3546F5A6" w:rsidR="000F6707" w:rsidRPr="00127AC3" w:rsidRDefault="00FD3C9E" w:rsidP="009A24B7">
      <w:pPr>
        <w:pStyle w:val="Geenafstand"/>
        <w:rPr>
          <w:rFonts w:ascii="Verdana" w:hAnsi="Verdana"/>
          <w:i/>
          <w:iCs/>
          <w:color w:val="0070C0"/>
          <w:sz w:val="20"/>
          <w:szCs w:val="20"/>
        </w:rPr>
      </w:pPr>
      <w:r w:rsidRPr="00127AC3">
        <w:rPr>
          <w:rFonts w:ascii="Verdana" w:hAnsi="Verdana"/>
          <w:i/>
          <w:iCs/>
          <w:color w:val="0070C0"/>
          <w:sz w:val="20"/>
          <w:szCs w:val="20"/>
        </w:rPr>
        <w:t>Type</w:t>
      </w:r>
      <w:r w:rsidR="000F6707" w:rsidRPr="00127AC3">
        <w:rPr>
          <w:rFonts w:ascii="Verdana" w:hAnsi="Verdana"/>
          <w:i/>
          <w:iCs/>
          <w:color w:val="0070C0"/>
          <w:sz w:val="20"/>
          <w:szCs w:val="20"/>
        </w:rPr>
        <w:t xml:space="preserve"> aanvragen d</w:t>
      </w:r>
      <w:r w:rsidR="00D41DDE" w:rsidRPr="00127AC3">
        <w:rPr>
          <w:rFonts w:ascii="Verdana" w:hAnsi="Verdana"/>
          <w:i/>
          <w:iCs/>
          <w:color w:val="0070C0"/>
          <w:sz w:val="20"/>
          <w:szCs w:val="20"/>
        </w:rPr>
        <w:t>ie</w:t>
      </w:r>
      <w:r w:rsidR="000F6707" w:rsidRPr="00127AC3">
        <w:rPr>
          <w:rFonts w:ascii="Verdana" w:hAnsi="Verdana"/>
          <w:i/>
          <w:iCs/>
          <w:color w:val="0070C0"/>
          <w:sz w:val="20"/>
          <w:szCs w:val="20"/>
        </w:rPr>
        <w:t xml:space="preserve"> </w:t>
      </w:r>
      <w:r w:rsidR="000F6707" w:rsidRPr="008A3436">
        <w:rPr>
          <w:rFonts w:ascii="Verdana" w:hAnsi="Verdana"/>
          <w:b/>
          <w:bCs/>
          <w:i/>
          <w:iCs/>
          <w:color w:val="0070C0"/>
          <w:sz w:val="20"/>
          <w:szCs w:val="20"/>
          <w:u w:val="single"/>
        </w:rPr>
        <w:t>geen</w:t>
      </w:r>
      <w:r w:rsidR="000F6707" w:rsidRPr="00127AC3">
        <w:rPr>
          <w:rFonts w:ascii="Verdana" w:hAnsi="Verdana"/>
          <w:i/>
          <w:iCs/>
          <w:color w:val="0070C0"/>
          <w:sz w:val="20"/>
          <w:szCs w:val="20"/>
        </w:rPr>
        <w:t xml:space="preserve"> persoonlijk leerplan zijn</w:t>
      </w:r>
    </w:p>
    <w:p w14:paraId="7B1E45CD" w14:textId="0B2EBDCC" w:rsidR="000F6707" w:rsidRDefault="000F6707" w:rsidP="00127AC3">
      <w:pPr>
        <w:pStyle w:val="Geenafstand"/>
        <w:numPr>
          <w:ilvl w:val="0"/>
          <w:numId w:val="6"/>
        </w:numPr>
        <w:ind w:left="284" w:hanging="284"/>
        <w:rPr>
          <w:rFonts w:ascii="Verdana" w:hAnsi="Verdana"/>
          <w:sz w:val="20"/>
          <w:szCs w:val="20"/>
        </w:rPr>
      </w:pPr>
      <w:r w:rsidRPr="007800B0">
        <w:rPr>
          <w:rFonts w:ascii="Verdana" w:hAnsi="Verdana"/>
          <w:sz w:val="20"/>
          <w:szCs w:val="20"/>
          <w:u w:val="single"/>
        </w:rPr>
        <w:t>Binnenlands congres</w:t>
      </w:r>
      <w:r w:rsidR="007800B0">
        <w:rPr>
          <w:rFonts w:ascii="Verdana" w:hAnsi="Verdana"/>
          <w:sz w:val="20"/>
          <w:szCs w:val="20"/>
        </w:rPr>
        <w:t xml:space="preserve"> </w:t>
      </w:r>
      <w:bookmarkStart w:id="0" w:name="_Hlk178080667"/>
      <w:r w:rsidR="007800B0">
        <w:rPr>
          <w:rFonts w:ascii="Verdana" w:hAnsi="Verdana"/>
          <w:sz w:val="20"/>
          <w:szCs w:val="20"/>
        </w:rPr>
        <w:t>niet geaccrediteerd voor specialisten ouderengeneeskunde, wel voor artsen buiten cluster-1</w:t>
      </w:r>
      <w:bookmarkEnd w:id="0"/>
      <w:r w:rsidR="007800B0">
        <w:rPr>
          <w:rFonts w:ascii="Verdana" w:hAnsi="Verdana"/>
          <w:sz w:val="20"/>
          <w:szCs w:val="20"/>
        </w:rPr>
        <w:t>.</w:t>
      </w:r>
    </w:p>
    <w:p w14:paraId="0EED4400" w14:textId="73F6B709" w:rsidR="007800B0" w:rsidRDefault="007800B0" w:rsidP="007800B0">
      <w:pPr>
        <w:pStyle w:val="Geenafstand"/>
        <w:ind w:left="708"/>
        <w:rPr>
          <w:rFonts w:ascii="Verdana" w:hAnsi="Verdana"/>
          <w:sz w:val="20"/>
          <w:szCs w:val="20"/>
        </w:rPr>
      </w:pPr>
      <w:r>
        <w:rPr>
          <w:rFonts w:ascii="Verdana" w:hAnsi="Verdana"/>
          <w:sz w:val="20"/>
          <w:szCs w:val="20"/>
        </w:rPr>
        <w:t>-</w:t>
      </w:r>
      <w:r w:rsidR="00AD1418">
        <w:rPr>
          <w:rFonts w:ascii="Verdana" w:hAnsi="Verdana"/>
          <w:sz w:val="20"/>
          <w:szCs w:val="20"/>
        </w:rPr>
        <w:t xml:space="preserve"> </w:t>
      </w:r>
      <w:r>
        <w:rPr>
          <w:rFonts w:ascii="Verdana" w:hAnsi="Verdana"/>
          <w:sz w:val="20"/>
          <w:szCs w:val="20"/>
        </w:rPr>
        <w:t xml:space="preserve">Dit is geen persoonlijk leerplan. De specialist ouderengeneeskunde kan aan het congres deelnemen </w:t>
      </w:r>
      <w:r w:rsidRPr="007800B0">
        <w:rPr>
          <w:rFonts w:ascii="Verdana" w:hAnsi="Verdana"/>
          <w:sz w:val="20"/>
          <w:szCs w:val="20"/>
        </w:rPr>
        <w:t xml:space="preserve">en daarmee punten behalen ‘buiten het eigen vakgebied.’ Het is een </w:t>
      </w:r>
      <w:r>
        <w:rPr>
          <w:rFonts w:ascii="Verdana" w:hAnsi="Verdana"/>
          <w:sz w:val="20"/>
          <w:szCs w:val="20"/>
        </w:rPr>
        <w:t>specialist ouderengeneeskunde</w:t>
      </w:r>
      <w:r w:rsidRPr="007800B0">
        <w:rPr>
          <w:rFonts w:ascii="Verdana" w:hAnsi="Verdana"/>
          <w:sz w:val="20"/>
          <w:szCs w:val="20"/>
        </w:rPr>
        <w:t xml:space="preserve"> toegestaan om 25% van </w:t>
      </w:r>
      <w:r w:rsidR="002D1D20">
        <w:rPr>
          <w:rFonts w:ascii="Verdana" w:hAnsi="Verdana"/>
          <w:sz w:val="20"/>
          <w:szCs w:val="20"/>
        </w:rPr>
        <w:t>de</w:t>
      </w:r>
      <w:r w:rsidRPr="007800B0">
        <w:rPr>
          <w:rFonts w:ascii="Verdana" w:hAnsi="Verdana"/>
          <w:sz w:val="20"/>
          <w:szCs w:val="20"/>
        </w:rPr>
        <w:t xml:space="preserve"> accreditatiepunten die </w:t>
      </w:r>
      <w:r w:rsidR="000000BF">
        <w:rPr>
          <w:rFonts w:ascii="Verdana" w:hAnsi="Verdana"/>
          <w:sz w:val="20"/>
          <w:szCs w:val="20"/>
        </w:rPr>
        <w:t xml:space="preserve">nodig zijn </w:t>
      </w:r>
      <w:r w:rsidRPr="007800B0">
        <w:rPr>
          <w:rFonts w:ascii="Verdana" w:hAnsi="Verdana"/>
          <w:sz w:val="20"/>
          <w:szCs w:val="20"/>
        </w:rPr>
        <w:t xml:space="preserve">voor de herregistratie als </w:t>
      </w:r>
      <w:r>
        <w:rPr>
          <w:rFonts w:ascii="Verdana" w:hAnsi="Verdana"/>
          <w:sz w:val="20"/>
          <w:szCs w:val="20"/>
        </w:rPr>
        <w:t>specialist ouderengeneeskunde</w:t>
      </w:r>
      <w:r w:rsidRPr="007800B0">
        <w:rPr>
          <w:rFonts w:ascii="Verdana" w:hAnsi="Verdana"/>
          <w:sz w:val="20"/>
          <w:szCs w:val="20"/>
        </w:rPr>
        <w:t>, buiten het eigen vakgebied te behalen.</w:t>
      </w:r>
    </w:p>
    <w:p w14:paraId="0A8DC9F8" w14:textId="3A1A3CAB" w:rsidR="007800B0" w:rsidRDefault="007800B0" w:rsidP="007800B0">
      <w:pPr>
        <w:pStyle w:val="Geenafstand"/>
        <w:ind w:left="708"/>
        <w:rPr>
          <w:rFonts w:ascii="Verdana" w:hAnsi="Verdana"/>
          <w:sz w:val="20"/>
          <w:szCs w:val="20"/>
        </w:rPr>
      </w:pPr>
      <w:r>
        <w:rPr>
          <w:rFonts w:ascii="Verdana" w:hAnsi="Verdana"/>
          <w:sz w:val="20"/>
          <w:szCs w:val="20"/>
        </w:rPr>
        <w:t>-</w:t>
      </w:r>
      <w:r w:rsidR="00AD1418">
        <w:rPr>
          <w:rFonts w:ascii="Verdana" w:hAnsi="Verdana"/>
          <w:sz w:val="20"/>
          <w:szCs w:val="20"/>
        </w:rPr>
        <w:t xml:space="preserve"> </w:t>
      </w:r>
      <w:r>
        <w:rPr>
          <w:rFonts w:ascii="Verdana" w:hAnsi="Verdana"/>
          <w:sz w:val="20"/>
          <w:szCs w:val="20"/>
        </w:rPr>
        <w:t xml:space="preserve">Een alternatief is dat de specialist ouderengeneeskunde de aanbieder van de scholing benaderd of deze zo mogelijk accreditatie kan aanvragen voor cluster-1 artsen via ABC1. </w:t>
      </w:r>
    </w:p>
    <w:p w14:paraId="2C035644" w14:textId="6A61CCC7" w:rsidR="007800B0" w:rsidRPr="007800B0" w:rsidRDefault="007800B0" w:rsidP="00127AC3">
      <w:pPr>
        <w:pStyle w:val="Geenafstand"/>
        <w:numPr>
          <w:ilvl w:val="0"/>
          <w:numId w:val="6"/>
        </w:numPr>
        <w:ind w:left="284" w:hanging="284"/>
        <w:rPr>
          <w:rFonts w:ascii="Verdana" w:hAnsi="Verdana"/>
          <w:sz w:val="20"/>
          <w:szCs w:val="20"/>
        </w:rPr>
      </w:pPr>
      <w:r w:rsidRPr="007800B0">
        <w:rPr>
          <w:rFonts w:ascii="Verdana" w:hAnsi="Verdana"/>
          <w:sz w:val="20"/>
          <w:szCs w:val="20"/>
          <w:u w:val="single"/>
        </w:rPr>
        <w:t>Buitenlands congres</w:t>
      </w:r>
      <w:r>
        <w:rPr>
          <w:rFonts w:ascii="Verdana" w:hAnsi="Verdana"/>
          <w:sz w:val="20"/>
          <w:szCs w:val="20"/>
        </w:rPr>
        <w:t xml:space="preserve"> </w:t>
      </w:r>
      <w:r w:rsidR="002D1D20">
        <w:rPr>
          <w:rFonts w:ascii="Verdana" w:hAnsi="Verdana"/>
          <w:sz w:val="20"/>
          <w:szCs w:val="20"/>
        </w:rPr>
        <w:t>geaccrediteerd door</w:t>
      </w:r>
      <w:r w:rsidR="00601A10">
        <w:rPr>
          <w:rFonts w:ascii="Verdana" w:hAnsi="Verdana"/>
          <w:sz w:val="20"/>
          <w:szCs w:val="20"/>
        </w:rPr>
        <w:t xml:space="preserve"> een erkende medische beroepsver</w:t>
      </w:r>
      <w:r w:rsidR="005454F5">
        <w:rPr>
          <w:rFonts w:ascii="Verdana" w:hAnsi="Verdana"/>
          <w:sz w:val="20"/>
          <w:szCs w:val="20"/>
        </w:rPr>
        <w:t>eniging</w:t>
      </w:r>
      <w:r w:rsidR="008E41E4">
        <w:rPr>
          <w:rFonts w:ascii="Verdana" w:hAnsi="Verdana"/>
          <w:sz w:val="20"/>
          <w:szCs w:val="20"/>
        </w:rPr>
        <w:t xml:space="preserve"> en relevant voor specialisten ouderengeneeskunde</w:t>
      </w:r>
    </w:p>
    <w:p w14:paraId="533CB9EB" w14:textId="47A4AE11" w:rsidR="000F6707" w:rsidRDefault="00AA0E85" w:rsidP="007800B0">
      <w:pPr>
        <w:pStyle w:val="Geenafstand"/>
        <w:ind w:left="708"/>
        <w:rPr>
          <w:rFonts w:ascii="Verdana" w:hAnsi="Verdana"/>
          <w:sz w:val="20"/>
          <w:szCs w:val="20"/>
        </w:rPr>
      </w:pPr>
      <w:r>
        <w:rPr>
          <w:rFonts w:ascii="Verdana" w:hAnsi="Verdana"/>
          <w:sz w:val="20"/>
          <w:szCs w:val="20"/>
        </w:rPr>
        <w:t>-</w:t>
      </w:r>
      <w:r w:rsidR="007800B0">
        <w:rPr>
          <w:rFonts w:ascii="Verdana" w:hAnsi="Verdana"/>
          <w:sz w:val="20"/>
          <w:szCs w:val="20"/>
        </w:rPr>
        <w:t xml:space="preserve">Dit is geen persoonlijk leerplan. De specialist ouderengeneeskunde kan na het volgen van het congres accreditatie aanvragen via PE-online </w:t>
      </w:r>
      <w:r w:rsidR="000922C6">
        <w:rPr>
          <w:rFonts w:ascii="Verdana" w:hAnsi="Verdana"/>
          <w:sz w:val="20"/>
          <w:szCs w:val="20"/>
        </w:rPr>
        <w:t xml:space="preserve">door het indienen van het congresprogramma en </w:t>
      </w:r>
      <w:r w:rsidR="00127AC3">
        <w:rPr>
          <w:rFonts w:ascii="Verdana" w:hAnsi="Verdana"/>
          <w:sz w:val="20"/>
          <w:szCs w:val="20"/>
        </w:rPr>
        <w:t xml:space="preserve">het </w:t>
      </w:r>
      <w:r w:rsidR="000922C6">
        <w:rPr>
          <w:rFonts w:ascii="Verdana" w:hAnsi="Verdana"/>
          <w:sz w:val="20"/>
          <w:szCs w:val="20"/>
        </w:rPr>
        <w:t xml:space="preserve">deelnamecertificaat. </w:t>
      </w:r>
    </w:p>
    <w:p w14:paraId="749D7911" w14:textId="77777777" w:rsidR="007800B0" w:rsidRDefault="007800B0" w:rsidP="000F6707">
      <w:pPr>
        <w:pStyle w:val="Geenafstand"/>
        <w:rPr>
          <w:rFonts w:ascii="Verdana" w:hAnsi="Verdana"/>
          <w:sz w:val="20"/>
          <w:szCs w:val="20"/>
        </w:rPr>
      </w:pPr>
    </w:p>
    <w:p w14:paraId="0D40F36A" w14:textId="115DFAC6" w:rsidR="000F6707" w:rsidRPr="008A3436" w:rsidRDefault="000F6707" w:rsidP="000F6707">
      <w:pPr>
        <w:pStyle w:val="Geenafstand"/>
        <w:rPr>
          <w:rFonts w:ascii="Verdana" w:hAnsi="Verdana"/>
          <w:i/>
          <w:iCs/>
          <w:color w:val="0070C0"/>
          <w:sz w:val="20"/>
          <w:szCs w:val="20"/>
        </w:rPr>
      </w:pPr>
      <w:r w:rsidRPr="008A3436">
        <w:rPr>
          <w:rFonts w:ascii="Verdana" w:hAnsi="Verdana"/>
          <w:i/>
          <w:iCs/>
          <w:color w:val="0070C0"/>
          <w:sz w:val="20"/>
          <w:szCs w:val="20"/>
        </w:rPr>
        <w:t>Leiderschapsprogramma</w:t>
      </w:r>
      <w:r w:rsidR="00901148" w:rsidRPr="008A3436">
        <w:rPr>
          <w:rFonts w:ascii="Verdana" w:hAnsi="Verdana"/>
          <w:i/>
          <w:iCs/>
          <w:color w:val="0070C0"/>
          <w:sz w:val="20"/>
          <w:szCs w:val="20"/>
        </w:rPr>
        <w:t xml:space="preserve"> en mindfulness programma’s</w:t>
      </w:r>
    </w:p>
    <w:p w14:paraId="6BD94C6A" w14:textId="0C7A43C9" w:rsidR="000F6707" w:rsidRPr="007800B0" w:rsidRDefault="000F6707" w:rsidP="000F6707">
      <w:pPr>
        <w:pStyle w:val="Geenafstand"/>
        <w:rPr>
          <w:rFonts w:ascii="Verdana" w:hAnsi="Verdana"/>
          <w:sz w:val="20"/>
          <w:szCs w:val="20"/>
        </w:rPr>
      </w:pPr>
      <w:r w:rsidRPr="007800B0">
        <w:rPr>
          <w:rFonts w:ascii="Verdana" w:hAnsi="Verdana"/>
          <w:sz w:val="20"/>
          <w:szCs w:val="20"/>
        </w:rPr>
        <w:t>Er is inmiddels voldoende aanbod aan leiderschapsprogramma</w:t>
      </w:r>
      <w:r w:rsidR="00901148">
        <w:rPr>
          <w:rFonts w:ascii="Verdana" w:hAnsi="Verdana"/>
          <w:sz w:val="20"/>
          <w:szCs w:val="20"/>
        </w:rPr>
        <w:t>’</w:t>
      </w:r>
      <w:r w:rsidRPr="007800B0">
        <w:rPr>
          <w:rFonts w:ascii="Verdana" w:hAnsi="Verdana"/>
          <w:sz w:val="20"/>
          <w:szCs w:val="20"/>
        </w:rPr>
        <w:t>s</w:t>
      </w:r>
      <w:r w:rsidR="00901148">
        <w:rPr>
          <w:rFonts w:ascii="Verdana" w:hAnsi="Verdana"/>
          <w:sz w:val="20"/>
          <w:szCs w:val="20"/>
        </w:rPr>
        <w:t xml:space="preserve"> en mindfulness programma’s</w:t>
      </w:r>
      <w:r w:rsidRPr="007800B0">
        <w:rPr>
          <w:rFonts w:ascii="Verdana" w:hAnsi="Verdana"/>
          <w:sz w:val="20"/>
          <w:szCs w:val="20"/>
        </w:rPr>
        <w:t xml:space="preserve"> geaccrediteerd voor artsen. </w:t>
      </w:r>
      <w:r w:rsidR="00D53450">
        <w:rPr>
          <w:rFonts w:ascii="Verdana" w:hAnsi="Verdana"/>
          <w:sz w:val="20"/>
          <w:szCs w:val="20"/>
        </w:rPr>
        <w:t>Het accreditatieorgaan</w:t>
      </w:r>
      <w:r w:rsidRPr="007800B0">
        <w:rPr>
          <w:rFonts w:ascii="Verdana" w:hAnsi="Verdana"/>
          <w:sz w:val="20"/>
          <w:szCs w:val="20"/>
        </w:rPr>
        <w:t xml:space="preserve"> van Verenso raad aan om deze als eerste keus in overweging te nemen</w:t>
      </w:r>
      <w:r w:rsidR="00FD6E66">
        <w:rPr>
          <w:rFonts w:ascii="Verdana" w:hAnsi="Verdana"/>
          <w:sz w:val="20"/>
          <w:szCs w:val="20"/>
        </w:rPr>
        <w:t xml:space="preserve">. Programma’s niet </w:t>
      </w:r>
      <w:r w:rsidR="004E7BED">
        <w:rPr>
          <w:rFonts w:ascii="Verdana" w:hAnsi="Verdana"/>
          <w:sz w:val="20"/>
          <w:szCs w:val="20"/>
        </w:rPr>
        <w:t xml:space="preserve">specifiek </w:t>
      </w:r>
      <w:r w:rsidR="00FD6E66">
        <w:rPr>
          <w:rFonts w:ascii="Verdana" w:hAnsi="Verdana"/>
          <w:sz w:val="20"/>
          <w:szCs w:val="20"/>
        </w:rPr>
        <w:t>gericht op de doelgroep artsen zijn weinig kansrijk</w:t>
      </w:r>
      <w:r w:rsidR="00B9015B">
        <w:rPr>
          <w:rFonts w:ascii="Verdana" w:hAnsi="Verdana"/>
          <w:sz w:val="20"/>
          <w:szCs w:val="20"/>
        </w:rPr>
        <w:t xml:space="preserve"> om voor accreditatie in aanmerking te komen</w:t>
      </w:r>
      <w:r w:rsidR="00FF3FD8">
        <w:rPr>
          <w:rFonts w:ascii="Verdana" w:hAnsi="Verdana"/>
          <w:sz w:val="20"/>
          <w:szCs w:val="20"/>
        </w:rPr>
        <w:t>.</w:t>
      </w:r>
      <w:r w:rsidR="00901148">
        <w:rPr>
          <w:rFonts w:ascii="Verdana" w:hAnsi="Verdana"/>
          <w:sz w:val="20"/>
          <w:szCs w:val="20"/>
        </w:rPr>
        <w:t xml:space="preserve"> </w:t>
      </w:r>
    </w:p>
    <w:p w14:paraId="7D48A6A2" w14:textId="77777777" w:rsidR="00FD3C9E" w:rsidRDefault="00FD3C9E" w:rsidP="009A24B7">
      <w:pPr>
        <w:pStyle w:val="Geenafstand"/>
        <w:rPr>
          <w:rFonts w:ascii="Verdana" w:hAnsi="Verdana"/>
          <w:sz w:val="20"/>
          <w:szCs w:val="20"/>
        </w:rPr>
      </w:pPr>
    </w:p>
    <w:p w14:paraId="7DB9601E" w14:textId="1F3836BB" w:rsidR="007800B0" w:rsidRPr="007800B0" w:rsidRDefault="007800B0" w:rsidP="009A24B7">
      <w:pPr>
        <w:pStyle w:val="Geenafstand"/>
        <w:rPr>
          <w:rFonts w:ascii="Verdana" w:hAnsi="Verdana"/>
          <w:b/>
          <w:bCs/>
          <w:sz w:val="20"/>
          <w:szCs w:val="20"/>
        </w:rPr>
      </w:pPr>
      <w:r>
        <w:rPr>
          <w:rFonts w:ascii="Verdana" w:hAnsi="Verdana"/>
          <w:b/>
          <w:bCs/>
          <w:sz w:val="20"/>
          <w:szCs w:val="20"/>
        </w:rPr>
        <w:t>Aantal accreditatiepunten gemaximaliseerd</w:t>
      </w:r>
      <w:r w:rsidR="000922C6">
        <w:rPr>
          <w:rFonts w:ascii="Verdana" w:hAnsi="Verdana"/>
          <w:b/>
          <w:bCs/>
          <w:sz w:val="20"/>
          <w:szCs w:val="20"/>
        </w:rPr>
        <w:t xml:space="preserve"> voor het persoonlijk leerplan</w:t>
      </w:r>
    </w:p>
    <w:p w14:paraId="77413152" w14:textId="3A27DA94" w:rsidR="00C95B2F" w:rsidRPr="00FF3FD8" w:rsidRDefault="00FD3C9E" w:rsidP="00FD3C9E">
      <w:pPr>
        <w:pStyle w:val="Geenafstand"/>
        <w:rPr>
          <w:rFonts w:ascii="Verdana" w:hAnsi="Verdana"/>
          <w:sz w:val="20"/>
          <w:szCs w:val="20"/>
        </w:rPr>
      </w:pPr>
      <w:r>
        <w:rPr>
          <w:rFonts w:ascii="Verdana" w:hAnsi="Verdana"/>
          <w:sz w:val="20"/>
          <w:szCs w:val="20"/>
        </w:rPr>
        <w:t>V</w:t>
      </w:r>
      <w:r w:rsidRPr="00FD3C9E">
        <w:rPr>
          <w:rFonts w:ascii="Verdana" w:hAnsi="Verdana"/>
          <w:sz w:val="20"/>
          <w:szCs w:val="20"/>
        </w:rPr>
        <w:t>oor een persoonlijk leerplan</w:t>
      </w:r>
      <w:r>
        <w:rPr>
          <w:rFonts w:ascii="Verdana" w:hAnsi="Verdana"/>
          <w:sz w:val="20"/>
          <w:szCs w:val="20"/>
        </w:rPr>
        <w:t xml:space="preserve"> kunnen</w:t>
      </w:r>
      <w:r w:rsidRPr="00FD3C9E">
        <w:rPr>
          <w:rFonts w:ascii="Verdana" w:hAnsi="Verdana"/>
          <w:sz w:val="20"/>
          <w:szCs w:val="20"/>
        </w:rPr>
        <w:t xml:space="preserve"> maximaal 40 </w:t>
      </w:r>
      <w:r>
        <w:rPr>
          <w:rFonts w:ascii="Verdana" w:hAnsi="Verdana"/>
          <w:sz w:val="20"/>
          <w:szCs w:val="20"/>
        </w:rPr>
        <w:t>accreditatiepunten</w:t>
      </w:r>
      <w:r w:rsidRPr="00FD3C9E">
        <w:rPr>
          <w:rFonts w:ascii="Verdana" w:hAnsi="Verdana"/>
          <w:sz w:val="20"/>
          <w:szCs w:val="20"/>
        </w:rPr>
        <w:t xml:space="preserve"> per jaar worden toegekend en een maximum van 80 </w:t>
      </w:r>
      <w:r>
        <w:rPr>
          <w:rFonts w:ascii="Verdana" w:hAnsi="Verdana"/>
          <w:sz w:val="20"/>
          <w:szCs w:val="20"/>
        </w:rPr>
        <w:t>punten</w:t>
      </w:r>
      <w:r w:rsidRPr="00FD3C9E">
        <w:rPr>
          <w:rFonts w:ascii="Verdana" w:hAnsi="Verdana"/>
          <w:sz w:val="20"/>
          <w:szCs w:val="20"/>
        </w:rPr>
        <w:t xml:space="preserve"> per herregistratieperiode</w:t>
      </w:r>
      <w:r w:rsidR="00D41DDE">
        <w:rPr>
          <w:rFonts w:ascii="Verdana" w:hAnsi="Verdana"/>
          <w:sz w:val="20"/>
          <w:szCs w:val="20"/>
        </w:rPr>
        <w:t xml:space="preserve"> van de specialist ouderengeneeskunde</w:t>
      </w:r>
      <w:r w:rsidRPr="00FD3C9E">
        <w:rPr>
          <w:rFonts w:ascii="Verdana" w:hAnsi="Verdana"/>
          <w:sz w:val="20"/>
          <w:szCs w:val="20"/>
        </w:rPr>
        <w:t>.</w:t>
      </w:r>
    </w:p>
    <w:p w14:paraId="4F1B47A3" w14:textId="77777777" w:rsidR="00C95B2F" w:rsidRDefault="00C95B2F" w:rsidP="00FD3C9E">
      <w:pPr>
        <w:pStyle w:val="Geenafstand"/>
        <w:rPr>
          <w:rFonts w:ascii="Verdana" w:hAnsi="Verdana"/>
          <w:b/>
          <w:bCs/>
          <w:sz w:val="20"/>
          <w:szCs w:val="20"/>
        </w:rPr>
      </w:pPr>
    </w:p>
    <w:p w14:paraId="79EB28C8" w14:textId="77777777" w:rsidR="00B55F78" w:rsidRDefault="00B55F78" w:rsidP="00FD3C9E">
      <w:pPr>
        <w:pStyle w:val="Geenafstand"/>
        <w:rPr>
          <w:rFonts w:ascii="Verdana" w:hAnsi="Verdana"/>
          <w:b/>
          <w:bCs/>
          <w:sz w:val="20"/>
          <w:szCs w:val="20"/>
        </w:rPr>
      </w:pPr>
    </w:p>
    <w:p w14:paraId="0987C0E1" w14:textId="77777777" w:rsidR="00B55F78" w:rsidRDefault="00B55F78" w:rsidP="00FD3C9E">
      <w:pPr>
        <w:pStyle w:val="Geenafstand"/>
        <w:rPr>
          <w:rFonts w:ascii="Verdana" w:hAnsi="Verdana"/>
          <w:b/>
          <w:bCs/>
          <w:sz w:val="20"/>
          <w:szCs w:val="20"/>
        </w:rPr>
      </w:pPr>
    </w:p>
    <w:p w14:paraId="24A764A6" w14:textId="1BF4028B" w:rsidR="00FD3C9E" w:rsidRPr="006D78D1" w:rsidRDefault="00FD3C9E" w:rsidP="00FD3C9E">
      <w:pPr>
        <w:pStyle w:val="Geenafstand"/>
        <w:rPr>
          <w:rFonts w:ascii="Verdana" w:hAnsi="Verdana"/>
          <w:b/>
          <w:bCs/>
          <w:sz w:val="20"/>
          <w:szCs w:val="20"/>
        </w:rPr>
      </w:pPr>
      <w:r w:rsidRPr="006D78D1">
        <w:rPr>
          <w:rFonts w:ascii="Verdana" w:hAnsi="Verdana"/>
          <w:b/>
          <w:bCs/>
          <w:sz w:val="20"/>
          <w:szCs w:val="20"/>
        </w:rPr>
        <w:lastRenderedPageBreak/>
        <w:t xml:space="preserve">Criteria accreditatie </w:t>
      </w:r>
      <w:r>
        <w:rPr>
          <w:rFonts w:ascii="Verdana" w:hAnsi="Verdana"/>
          <w:b/>
          <w:bCs/>
          <w:sz w:val="20"/>
          <w:szCs w:val="20"/>
        </w:rPr>
        <w:t>persoonlijk leerplan</w:t>
      </w:r>
      <w:r w:rsidR="009D53C4" w:rsidRPr="003570F6">
        <w:rPr>
          <w:rStyle w:val="Voetnootmarkering"/>
          <w:rFonts w:ascii="Verdana" w:hAnsi="Verdana"/>
          <w:sz w:val="20"/>
          <w:szCs w:val="20"/>
        </w:rPr>
        <w:footnoteReference w:id="1"/>
      </w:r>
    </w:p>
    <w:p w14:paraId="44CCEF80" w14:textId="77777777" w:rsidR="00FD3C9E" w:rsidRDefault="00FD3C9E" w:rsidP="00FD3C9E">
      <w:pPr>
        <w:pStyle w:val="Geenafstand"/>
        <w:rPr>
          <w:rFonts w:ascii="Verdana" w:hAnsi="Verdana"/>
          <w:sz w:val="20"/>
          <w:szCs w:val="20"/>
        </w:rPr>
      </w:pPr>
      <w:r w:rsidRPr="006D78D1">
        <w:rPr>
          <w:rFonts w:ascii="Verdana" w:hAnsi="Verdana"/>
          <w:sz w:val="20"/>
          <w:szCs w:val="20"/>
        </w:rPr>
        <w:t>Om voor accreditatie in aanmerking te komen moet aan de volgende voorwaarden worden voldaan:</w:t>
      </w:r>
    </w:p>
    <w:p w14:paraId="050CC803" w14:textId="77777777" w:rsidR="00FD3C9E" w:rsidRDefault="00FD3C9E" w:rsidP="00FD3C9E">
      <w:pPr>
        <w:pStyle w:val="Geenafstand"/>
        <w:numPr>
          <w:ilvl w:val="0"/>
          <w:numId w:val="2"/>
        </w:numPr>
        <w:rPr>
          <w:rFonts w:ascii="Verdana" w:hAnsi="Verdana"/>
          <w:sz w:val="20"/>
          <w:szCs w:val="20"/>
        </w:rPr>
      </w:pPr>
      <w:r>
        <w:rPr>
          <w:rFonts w:ascii="Verdana" w:hAnsi="Verdana"/>
          <w:sz w:val="20"/>
          <w:szCs w:val="20"/>
        </w:rPr>
        <w:t xml:space="preserve">Het leertraject is gericht op de professionele ontwikkeling van de </w:t>
      </w:r>
      <w:hyperlink r:id="rId9" w:history="1">
        <w:r w:rsidRPr="00560FDE">
          <w:rPr>
            <w:rStyle w:val="Hyperlink"/>
            <w:rFonts w:ascii="Verdana" w:hAnsi="Verdana"/>
            <w:sz w:val="20"/>
            <w:szCs w:val="20"/>
          </w:rPr>
          <w:t>competenties</w:t>
        </w:r>
      </w:hyperlink>
      <w:r>
        <w:rPr>
          <w:rFonts w:ascii="Verdana" w:hAnsi="Verdana"/>
          <w:sz w:val="20"/>
          <w:szCs w:val="20"/>
        </w:rPr>
        <w:t xml:space="preserve"> van een specialist ouderengeneeskunde. </w:t>
      </w:r>
    </w:p>
    <w:p w14:paraId="298393A9" w14:textId="08ACF05A" w:rsidR="004F3C71" w:rsidRPr="00FD3C9E" w:rsidRDefault="004F3C71" w:rsidP="004F3C71">
      <w:pPr>
        <w:pStyle w:val="Lijstalinea"/>
        <w:numPr>
          <w:ilvl w:val="0"/>
          <w:numId w:val="2"/>
        </w:numPr>
        <w:rPr>
          <w:rFonts w:ascii="Verdana" w:hAnsi="Verdana"/>
          <w:sz w:val="20"/>
          <w:szCs w:val="20"/>
        </w:rPr>
      </w:pPr>
      <w:r w:rsidRPr="00FD3C9E">
        <w:rPr>
          <w:rFonts w:ascii="Verdana" w:hAnsi="Verdana"/>
          <w:sz w:val="20"/>
          <w:szCs w:val="20"/>
        </w:rPr>
        <w:t xml:space="preserve">Het leertraject </w:t>
      </w:r>
      <w:r>
        <w:rPr>
          <w:rFonts w:ascii="Verdana" w:hAnsi="Verdana"/>
          <w:sz w:val="20"/>
          <w:szCs w:val="20"/>
        </w:rPr>
        <w:t>binnen</w:t>
      </w:r>
      <w:r w:rsidRPr="00FD3C9E">
        <w:rPr>
          <w:rFonts w:ascii="Verdana" w:hAnsi="Verdana"/>
          <w:sz w:val="20"/>
          <w:szCs w:val="20"/>
        </w:rPr>
        <w:t xml:space="preserve"> </w:t>
      </w:r>
      <w:r w:rsidR="001861F4">
        <w:rPr>
          <w:rFonts w:ascii="Verdana" w:hAnsi="Verdana"/>
          <w:sz w:val="20"/>
          <w:szCs w:val="20"/>
        </w:rPr>
        <w:t>een</w:t>
      </w:r>
      <w:r w:rsidRPr="00FD3C9E">
        <w:rPr>
          <w:rFonts w:ascii="Verdana" w:hAnsi="Verdana"/>
          <w:sz w:val="20"/>
          <w:szCs w:val="20"/>
        </w:rPr>
        <w:t xml:space="preserve"> persoonlijk leerplan kan maximaal 2 jaar duren</w:t>
      </w:r>
      <w:r w:rsidR="00C277E9">
        <w:rPr>
          <w:rFonts w:ascii="Verdana" w:hAnsi="Verdana"/>
          <w:sz w:val="20"/>
          <w:szCs w:val="20"/>
        </w:rPr>
        <w:t>.</w:t>
      </w:r>
    </w:p>
    <w:p w14:paraId="0B56DE9F" w14:textId="77777777" w:rsidR="006F1EB2" w:rsidRDefault="004F3C71" w:rsidP="006F1EB2">
      <w:pPr>
        <w:pStyle w:val="Lijstalinea"/>
        <w:numPr>
          <w:ilvl w:val="0"/>
          <w:numId w:val="2"/>
        </w:numPr>
        <w:rPr>
          <w:rFonts w:ascii="Verdana" w:hAnsi="Verdana"/>
          <w:sz w:val="20"/>
          <w:szCs w:val="20"/>
        </w:rPr>
      </w:pPr>
      <w:r w:rsidRPr="00FD3C9E">
        <w:rPr>
          <w:rFonts w:ascii="Verdana" w:hAnsi="Verdana"/>
          <w:sz w:val="20"/>
          <w:szCs w:val="20"/>
        </w:rPr>
        <w:t>De aanvraag</w:t>
      </w:r>
      <w:r>
        <w:rPr>
          <w:rFonts w:ascii="Verdana" w:hAnsi="Verdana"/>
          <w:sz w:val="20"/>
          <w:szCs w:val="20"/>
        </w:rPr>
        <w:t xml:space="preserve"> voor het persoonlijk leerplan</w:t>
      </w:r>
      <w:r w:rsidRPr="00FD3C9E">
        <w:rPr>
          <w:rFonts w:ascii="Verdana" w:hAnsi="Verdana"/>
          <w:sz w:val="20"/>
          <w:szCs w:val="20"/>
        </w:rPr>
        <w:t xml:space="preserve"> dient minimaal 6 weken voor de start van het leertraject te worden ingediend</w:t>
      </w:r>
      <w:r>
        <w:rPr>
          <w:rFonts w:ascii="Verdana" w:hAnsi="Verdana"/>
          <w:sz w:val="20"/>
          <w:szCs w:val="20"/>
        </w:rPr>
        <w:t xml:space="preserve"> door de specialist ouderengeneeskunde</w:t>
      </w:r>
      <w:r w:rsidRPr="00FD3C9E">
        <w:rPr>
          <w:rFonts w:ascii="Verdana" w:hAnsi="Verdana"/>
          <w:sz w:val="20"/>
          <w:szCs w:val="20"/>
        </w:rPr>
        <w:t xml:space="preserve"> via</w:t>
      </w:r>
      <w:r w:rsidR="00E8353A">
        <w:t xml:space="preserve"> </w:t>
      </w:r>
      <w:r w:rsidR="00E8353A" w:rsidRPr="00E8353A">
        <w:rPr>
          <w:rFonts w:ascii="Verdana" w:hAnsi="Verdana"/>
          <w:sz w:val="20"/>
          <w:szCs w:val="20"/>
        </w:rPr>
        <w:t>PE-online</w:t>
      </w:r>
      <w:r w:rsidRPr="00E8353A">
        <w:rPr>
          <w:rFonts w:ascii="Verdana" w:hAnsi="Verdana"/>
          <w:sz w:val="20"/>
          <w:szCs w:val="20"/>
        </w:rPr>
        <w:t>.</w:t>
      </w:r>
      <w:r>
        <w:rPr>
          <w:rFonts w:ascii="Verdana" w:hAnsi="Verdana"/>
          <w:sz w:val="20"/>
          <w:szCs w:val="20"/>
        </w:rPr>
        <w:t xml:space="preserve"> </w:t>
      </w:r>
    </w:p>
    <w:p w14:paraId="5675546C" w14:textId="596B4C42" w:rsidR="00D41DDE" w:rsidRPr="006F1EB2" w:rsidRDefault="00D41DDE" w:rsidP="006F1EB2">
      <w:pPr>
        <w:pStyle w:val="Lijstalinea"/>
        <w:rPr>
          <w:rFonts w:ascii="Verdana" w:hAnsi="Verdana"/>
          <w:sz w:val="20"/>
          <w:szCs w:val="20"/>
        </w:rPr>
      </w:pPr>
      <w:r w:rsidRPr="006F1EB2">
        <w:rPr>
          <w:rFonts w:ascii="Verdana" w:hAnsi="Verdana"/>
          <w:i/>
          <w:iCs/>
          <w:sz w:val="18"/>
          <w:szCs w:val="18"/>
        </w:rPr>
        <w:t xml:space="preserve">Toelichting: </w:t>
      </w:r>
      <w:r w:rsidRPr="006F1EB2">
        <w:rPr>
          <w:rFonts w:ascii="Verdana" w:hAnsi="Verdana"/>
          <w:sz w:val="18"/>
          <w:szCs w:val="18"/>
        </w:rPr>
        <w:t xml:space="preserve">de deadline van 6 weken heeft als doel dat er ruimte is om aanvullende informatie te kunnen opvragen bij de aanvrager, als dit nodig is voor de accrediteur om de aanvraag goed te kunnen beoordelen. Ook kan de aanvrager op deze wijze voor de start van het leertraject op de hoogte worden gesteld of het traject voor accreditatie in aanmerking komt. </w:t>
      </w:r>
    </w:p>
    <w:p w14:paraId="15662C43" w14:textId="4D80139F" w:rsidR="006F1EB2" w:rsidRPr="00362EA2" w:rsidRDefault="006F1EB2" w:rsidP="006F1EB2">
      <w:pPr>
        <w:pStyle w:val="Geenafstand"/>
        <w:numPr>
          <w:ilvl w:val="0"/>
          <w:numId w:val="2"/>
        </w:numPr>
        <w:rPr>
          <w:rFonts w:ascii="Verdana" w:hAnsi="Verdana"/>
          <w:sz w:val="18"/>
          <w:szCs w:val="18"/>
        </w:rPr>
      </w:pPr>
      <w:r>
        <w:rPr>
          <w:rFonts w:ascii="Verdana" w:hAnsi="Verdana"/>
          <w:sz w:val="20"/>
          <w:szCs w:val="20"/>
        </w:rPr>
        <w:t xml:space="preserve">Bij de aanvraag dient gebruik te worden gemaakt van het formulier Aanvraag accreditatie persoonlijk leerplan.  </w:t>
      </w:r>
      <w:r w:rsidRPr="00FD3C9E">
        <w:rPr>
          <w:rFonts w:ascii="Verdana" w:hAnsi="Verdana"/>
          <w:sz w:val="20"/>
          <w:szCs w:val="20"/>
        </w:rPr>
        <w:t xml:space="preserve"> </w:t>
      </w:r>
    </w:p>
    <w:p w14:paraId="121880C7" w14:textId="24A0738D" w:rsidR="00D41DDE" w:rsidRDefault="00FD3C9E" w:rsidP="00D41DDE">
      <w:pPr>
        <w:pStyle w:val="Lijstalinea"/>
        <w:numPr>
          <w:ilvl w:val="0"/>
          <w:numId w:val="2"/>
        </w:numPr>
        <w:rPr>
          <w:rFonts w:ascii="Verdana" w:hAnsi="Verdana"/>
          <w:sz w:val="20"/>
          <w:szCs w:val="20"/>
        </w:rPr>
      </w:pPr>
      <w:r w:rsidRPr="00D41DDE">
        <w:rPr>
          <w:rFonts w:ascii="Verdana" w:hAnsi="Verdana"/>
          <w:sz w:val="20"/>
          <w:szCs w:val="20"/>
        </w:rPr>
        <w:t>De specialist ouderengeneeskunde</w:t>
      </w:r>
      <w:r w:rsidR="00D41DDE">
        <w:rPr>
          <w:rFonts w:ascii="Verdana" w:hAnsi="Verdana"/>
          <w:sz w:val="20"/>
          <w:szCs w:val="20"/>
        </w:rPr>
        <w:t xml:space="preserve"> geeft </w:t>
      </w:r>
      <w:r w:rsidR="004757DE">
        <w:rPr>
          <w:rFonts w:ascii="Verdana" w:hAnsi="Verdana"/>
          <w:sz w:val="20"/>
          <w:szCs w:val="20"/>
        </w:rPr>
        <w:t xml:space="preserve">op het formulier </w:t>
      </w:r>
      <w:r w:rsidR="00D41DDE">
        <w:rPr>
          <w:rFonts w:ascii="Verdana" w:hAnsi="Verdana"/>
          <w:sz w:val="20"/>
          <w:szCs w:val="20"/>
        </w:rPr>
        <w:t xml:space="preserve">een omschrijving van het leertraject, </w:t>
      </w:r>
      <w:r w:rsidR="009506B3">
        <w:rPr>
          <w:rFonts w:ascii="Verdana" w:hAnsi="Verdana"/>
          <w:sz w:val="20"/>
          <w:szCs w:val="20"/>
        </w:rPr>
        <w:t xml:space="preserve">de </w:t>
      </w:r>
      <w:r w:rsidR="00D41DDE">
        <w:rPr>
          <w:rFonts w:ascii="Verdana" w:hAnsi="Verdana"/>
          <w:sz w:val="20"/>
          <w:szCs w:val="20"/>
        </w:rPr>
        <w:t>motivatie hiervoor, de persoonlijke doelstellingen en hoe</w:t>
      </w:r>
      <w:r w:rsidRPr="00D41DDE">
        <w:rPr>
          <w:rFonts w:ascii="Verdana" w:hAnsi="Verdana"/>
          <w:sz w:val="20"/>
          <w:szCs w:val="20"/>
        </w:rPr>
        <w:t xml:space="preserve"> het leertraject bijdraagt aan de professionele ontwikkeling als specialist ouderengeneeskunde. </w:t>
      </w:r>
    </w:p>
    <w:p w14:paraId="4335C56A" w14:textId="4FB2C4A3" w:rsidR="00D71CDC" w:rsidRDefault="00FD3C9E" w:rsidP="00191F1E">
      <w:pPr>
        <w:pStyle w:val="Lijstalinea"/>
        <w:numPr>
          <w:ilvl w:val="0"/>
          <w:numId w:val="2"/>
        </w:numPr>
        <w:rPr>
          <w:rFonts w:ascii="Verdana" w:hAnsi="Verdana"/>
          <w:sz w:val="20"/>
          <w:szCs w:val="20"/>
        </w:rPr>
      </w:pPr>
      <w:r w:rsidRPr="009D58CD">
        <w:rPr>
          <w:rFonts w:ascii="Verdana" w:hAnsi="Verdana"/>
          <w:sz w:val="20"/>
          <w:szCs w:val="20"/>
        </w:rPr>
        <w:t>Bewij</w:t>
      </w:r>
      <w:r w:rsidR="00242633">
        <w:rPr>
          <w:rFonts w:ascii="Verdana" w:hAnsi="Verdana"/>
          <w:sz w:val="20"/>
          <w:szCs w:val="20"/>
        </w:rPr>
        <w:t>zen</w:t>
      </w:r>
      <w:r w:rsidR="009D58CD">
        <w:rPr>
          <w:rFonts w:ascii="Verdana" w:hAnsi="Verdana"/>
          <w:sz w:val="20"/>
          <w:szCs w:val="20"/>
        </w:rPr>
        <w:t xml:space="preserve"> van deelname</w:t>
      </w:r>
      <w:r w:rsidR="00242633">
        <w:rPr>
          <w:rFonts w:ascii="Verdana" w:hAnsi="Verdana"/>
          <w:sz w:val="20"/>
          <w:szCs w:val="20"/>
        </w:rPr>
        <w:t xml:space="preserve"> worden</w:t>
      </w:r>
      <w:r w:rsidR="00CA2871">
        <w:rPr>
          <w:rFonts w:ascii="Verdana" w:hAnsi="Verdana"/>
          <w:sz w:val="20"/>
          <w:szCs w:val="20"/>
        </w:rPr>
        <w:t xml:space="preserve"> achteraf</w:t>
      </w:r>
      <w:r w:rsidR="00242633">
        <w:rPr>
          <w:rFonts w:ascii="Verdana" w:hAnsi="Verdana"/>
          <w:sz w:val="20"/>
          <w:szCs w:val="20"/>
        </w:rPr>
        <w:t xml:space="preserve"> aangeleverd</w:t>
      </w:r>
      <w:r w:rsidR="009F5606">
        <w:rPr>
          <w:rFonts w:ascii="Verdana" w:hAnsi="Verdana"/>
          <w:sz w:val="20"/>
          <w:szCs w:val="20"/>
        </w:rPr>
        <w:t xml:space="preserve">, </w:t>
      </w:r>
      <w:r w:rsidRPr="009D58CD">
        <w:rPr>
          <w:rFonts w:ascii="Verdana" w:hAnsi="Verdana"/>
          <w:sz w:val="20"/>
          <w:szCs w:val="20"/>
        </w:rPr>
        <w:t>zoals deelnamecertificaten</w:t>
      </w:r>
      <w:r w:rsidR="009F5606">
        <w:rPr>
          <w:rFonts w:ascii="Verdana" w:hAnsi="Verdana"/>
          <w:sz w:val="20"/>
          <w:szCs w:val="20"/>
        </w:rPr>
        <w:t xml:space="preserve"> en</w:t>
      </w:r>
      <w:r w:rsidRPr="009D58CD">
        <w:rPr>
          <w:rFonts w:ascii="Verdana" w:hAnsi="Verdana"/>
          <w:sz w:val="20"/>
          <w:szCs w:val="20"/>
        </w:rPr>
        <w:t xml:space="preserve"> evaluatie- en beoordelingsverslagen</w:t>
      </w:r>
      <w:r w:rsidR="00864D36">
        <w:rPr>
          <w:rFonts w:ascii="Verdana" w:hAnsi="Verdana"/>
          <w:sz w:val="20"/>
          <w:szCs w:val="20"/>
        </w:rPr>
        <w:t>.</w:t>
      </w:r>
    </w:p>
    <w:p w14:paraId="4328F23F" w14:textId="43CE322C" w:rsidR="00FD3C9E" w:rsidRPr="001861F4" w:rsidRDefault="00225FE7" w:rsidP="001861F4">
      <w:pPr>
        <w:pStyle w:val="Lijstalinea"/>
        <w:numPr>
          <w:ilvl w:val="0"/>
          <w:numId w:val="2"/>
        </w:numPr>
        <w:rPr>
          <w:rFonts w:ascii="Verdana" w:hAnsi="Verdana"/>
          <w:sz w:val="20"/>
          <w:szCs w:val="20"/>
        </w:rPr>
      </w:pPr>
      <w:r>
        <w:rPr>
          <w:rFonts w:ascii="Verdana" w:hAnsi="Verdana"/>
          <w:sz w:val="20"/>
          <w:szCs w:val="20"/>
        </w:rPr>
        <w:t>Deze b</w:t>
      </w:r>
      <w:r w:rsidR="00D0557B">
        <w:rPr>
          <w:rFonts w:ascii="Verdana" w:hAnsi="Verdana"/>
          <w:sz w:val="20"/>
          <w:szCs w:val="20"/>
        </w:rPr>
        <w:t xml:space="preserve">ewijsvoering is </w:t>
      </w:r>
      <w:r w:rsidR="00FD3C9E" w:rsidRPr="009D58CD">
        <w:rPr>
          <w:rFonts w:ascii="Verdana" w:hAnsi="Verdana"/>
          <w:sz w:val="20"/>
          <w:szCs w:val="20"/>
        </w:rPr>
        <w:t>uiterlijk binnen 1 jaar ná afloop van het leertraject ingediend bij Verenso via PE-online.</w:t>
      </w:r>
    </w:p>
    <w:p w14:paraId="14E22033" w14:textId="250B62C4" w:rsidR="00FD3C9E" w:rsidRPr="00CD6758" w:rsidRDefault="00FD3C9E" w:rsidP="00FD3C9E">
      <w:pPr>
        <w:pStyle w:val="Plattetekst"/>
        <w:rPr>
          <w:b/>
          <w:bCs/>
        </w:rPr>
      </w:pPr>
      <w:r w:rsidRPr="00CD6758">
        <w:rPr>
          <w:b/>
          <w:bCs/>
        </w:rPr>
        <w:t>Bronnen</w:t>
      </w:r>
    </w:p>
    <w:p w14:paraId="41F9F8AD" w14:textId="77777777" w:rsidR="00FD3C9E" w:rsidRDefault="00FD3C9E" w:rsidP="00FD3C9E">
      <w:pPr>
        <w:pStyle w:val="Plattetekst"/>
      </w:pPr>
      <w:r>
        <w:t xml:space="preserve">Bovenstaande criteria zijn afgeleid van de </w:t>
      </w:r>
      <w:hyperlink r:id="rId10" w:history="1">
        <w:r w:rsidRPr="00EE06B8">
          <w:rPr>
            <w:rStyle w:val="Hyperlink"/>
          </w:rPr>
          <w:t>Regelgeving Accreditatie Bureau Cluster 1 (ABC1) (2015)</w:t>
        </w:r>
      </w:hyperlink>
      <w:r>
        <w:t xml:space="preserve">, terug te vinden op de KNMG website. </w:t>
      </w:r>
    </w:p>
    <w:p w14:paraId="3E6126F5" w14:textId="77777777" w:rsidR="00FD3C9E" w:rsidRDefault="00FD3C9E" w:rsidP="009A24B7">
      <w:pPr>
        <w:pStyle w:val="Geenafstand"/>
        <w:rPr>
          <w:rFonts w:ascii="Verdana" w:hAnsi="Verdana"/>
          <w:sz w:val="20"/>
          <w:szCs w:val="20"/>
        </w:rPr>
      </w:pPr>
    </w:p>
    <w:p w14:paraId="3F7C4B5F" w14:textId="77777777" w:rsidR="00D33234" w:rsidRDefault="00D33234" w:rsidP="009A24B7">
      <w:pPr>
        <w:pStyle w:val="Geenafstand"/>
        <w:rPr>
          <w:rFonts w:ascii="Verdana" w:hAnsi="Verdana"/>
          <w:sz w:val="20"/>
          <w:szCs w:val="20"/>
        </w:rPr>
      </w:pPr>
    </w:p>
    <w:p w14:paraId="63F68582" w14:textId="77777777" w:rsidR="00906136" w:rsidRDefault="00906136" w:rsidP="00906136">
      <w:pPr>
        <w:pStyle w:val="Plattetekst"/>
        <w:rPr>
          <w:sz w:val="24"/>
        </w:rPr>
      </w:pPr>
    </w:p>
    <w:p w14:paraId="3064F8E4" w14:textId="77777777" w:rsidR="00906136" w:rsidRDefault="00906136" w:rsidP="00906136">
      <w:pPr>
        <w:pStyle w:val="Plattetekst"/>
        <w:spacing w:before="1"/>
        <w:ind w:right="347"/>
      </w:pPr>
    </w:p>
    <w:p w14:paraId="79D24210" w14:textId="77777777" w:rsidR="009D58CD" w:rsidRDefault="009D58CD">
      <w:pPr>
        <w:rPr>
          <w:rFonts w:ascii="Verdana" w:eastAsia="Calibri" w:hAnsi="Verdana" w:cs="Times New Roman"/>
          <w:b/>
          <w:bCs/>
          <w:kern w:val="0"/>
          <w:sz w:val="24"/>
          <w:szCs w:val="24"/>
          <w14:ligatures w14:val="none"/>
        </w:rPr>
      </w:pPr>
      <w:r>
        <w:rPr>
          <w:rFonts w:ascii="Verdana" w:eastAsia="Calibri" w:hAnsi="Verdana" w:cs="Times New Roman"/>
          <w:b/>
          <w:bCs/>
          <w:kern w:val="0"/>
          <w:sz w:val="24"/>
          <w:szCs w:val="24"/>
          <w14:ligatures w14:val="none"/>
        </w:rPr>
        <w:br w:type="page"/>
      </w:r>
    </w:p>
    <w:p w14:paraId="0BEF940A" w14:textId="6F03A4B2" w:rsidR="00906136" w:rsidRPr="00906136" w:rsidRDefault="00906136" w:rsidP="00906136">
      <w:pPr>
        <w:spacing w:after="0" w:line="240" w:lineRule="auto"/>
        <w:rPr>
          <w:rFonts w:ascii="Verdana" w:eastAsia="Calibri" w:hAnsi="Verdana" w:cs="Times New Roman"/>
          <w:b/>
          <w:bCs/>
          <w:kern w:val="0"/>
          <w:sz w:val="24"/>
          <w:szCs w:val="24"/>
          <w14:ligatures w14:val="none"/>
        </w:rPr>
      </w:pPr>
      <w:r w:rsidRPr="00906136">
        <w:rPr>
          <w:rFonts w:ascii="Verdana" w:eastAsia="Calibri" w:hAnsi="Verdana" w:cs="Times New Roman"/>
          <w:b/>
          <w:bCs/>
          <w:kern w:val="0"/>
          <w:sz w:val="24"/>
          <w:szCs w:val="24"/>
          <w14:ligatures w14:val="none"/>
        </w:rPr>
        <w:lastRenderedPageBreak/>
        <w:t xml:space="preserve">Invulformulier Aanvraag accreditatie </w:t>
      </w:r>
      <w:r>
        <w:rPr>
          <w:rFonts w:ascii="Verdana" w:eastAsia="Calibri" w:hAnsi="Verdana" w:cs="Times New Roman"/>
          <w:b/>
          <w:bCs/>
          <w:kern w:val="0"/>
          <w:sz w:val="24"/>
          <w:szCs w:val="24"/>
          <w14:ligatures w14:val="none"/>
        </w:rPr>
        <w:t>persoonlijk leerplan</w:t>
      </w:r>
    </w:p>
    <w:p w14:paraId="010F0B0B" w14:textId="77777777" w:rsidR="00906136" w:rsidRPr="00906136" w:rsidRDefault="00906136" w:rsidP="00906136">
      <w:pPr>
        <w:pBdr>
          <w:bottom w:val="single" w:sz="6" w:space="1" w:color="auto"/>
        </w:pBdr>
        <w:spacing w:after="0" w:line="240" w:lineRule="auto"/>
        <w:rPr>
          <w:rFonts w:ascii="Verdana" w:eastAsia="Calibri" w:hAnsi="Verdana" w:cs="Times New Roman"/>
          <w:kern w:val="0"/>
          <w:sz w:val="18"/>
          <w:szCs w:val="18"/>
          <w14:ligatures w14:val="none"/>
        </w:rPr>
      </w:pPr>
    </w:p>
    <w:p w14:paraId="39275C72" w14:textId="77777777" w:rsidR="00906136" w:rsidRPr="00906136" w:rsidRDefault="00906136" w:rsidP="00906136">
      <w:pPr>
        <w:spacing w:after="0" w:line="240" w:lineRule="auto"/>
        <w:rPr>
          <w:rFonts w:ascii="Verdana" w:eastAsia="Calibri" w:hAnsi="Verdana" w:cs="Times New Roman"/>
          <w:kern w:val="0"/>
          <w:sz w:val="18"/>
          <w:szCs w:val="18"/>
          <w14:ligatures w14:val="none"/>
        </w:rPr>
      </w:pPr>
    </w:p>
    <w:p w14:paraId="361244C7" w14:textId="51B34EEF" w:rsidR="00906136" w:rsidRPr="00906136" w:rsidRDefault="00906136" w:rsidP="00906136">
      <w:pPr>
        <w:spacing w:after="0" w:line="240" w:lineRule="auto"/>
        <w:rPr>
          <w:rFonts w:ascii="Verdana" w:eastAsia="Calibri" w:hAnsi="Verdana" w:cs="Times New Roman"/>
          <w:kern w:val="0"/>
          <w:sz w:val="20"/>
          <w:szCs w:val="20"/>
          <w14:ligatures w14:val="none"/>
        </w:rPr>
      </w:pPr>
      <w:r w:rsidRPr="00906136">
        <w:rPr>
          <w:rFonts w:ascii="Verdana" w:eastAsia="Calibri" w:hAnsi="Verdana" w:cs="Times New Roman"/>
          <w:kern w:val="0"/>
          <w:sz w:val="20"/>
          <w:szCs w:val="20"/>
          <w14:ligatures w14:val="none"/>
        </w:rPr>
        <w:t>Op basis van onderstaande antwoorden wordt bepaald of voorlopige accreditatiepunten kunnen worden toegekend</w:t>
      </w:r>
      <w:r>
        <w:rPr>
          <w:rFonts w:ascii="Verdana" w:eastAsia="Calibri" w:hAnsi="Verdana" w:cs="Times New Roman"/>
          <w:kern w:val="0"/>
          <w:sz w:val="20"/>
          <w:szCs w:val="20"/>
          <w14:ligatures w14:val="none"/>
        </w:rPr>
        <w:t xml:space="preserve"> aan het persoonlijk leerplan</w:t>
      </w:r>
      <w:r w:rsidRPr="00906136">
        <w:rPr>
          <w:rFonts w:ascii="Verdana" w:eastAsia="Calibri" w:hAnsi="Verdana" w:cs="Times New Roman"/>
          <w:kern w:val="0"/>
          <w:sz w:val="20"/>
          <w:szCs w:val="20"/>
          <w14:ligatures w14:val="none"/>
        </w:rPr>
        <w:t xml:space="preserve">. Dit formulier moet </w:t>
      </w:r>
      <w:r w:rsidRPr="00906136">
        <w:rPr>
          <w:rFonts w:ascii="Verdana" w:eastAsia="Calibri" w:hAnsi="Verdana" w:cs="Times New Roman"/>
          <w:kern w:val="0"/>
          <w:sz w:val="20"/>
          <w14:ligatures w14:val="none"/>
        </w:rPr>
        <w:t>minimaal 6 weken voorafgaande aan</w:t>
      </w:r>
      <w:r>
        <w:rPr>
          <w:rFonts w:ascii="Verdana" w:eastAsia="Calibri" w:hAnsi="Verdana" w:cs="Times New Roman"/>
          <w:kern w:val="0"/>
          <w:sz w:val="20"/>
          <w14:ligatures w14:val="none"/>
        </w:rPr>
        <w:t xml:space="preserve"> de start van het leertraject</w:t>
      </w:r>
      <w:r w:rsidRPr="00906136">
        <w:rPr>
          <w:rFonts w:ascii="Verdana" w:eastAsia="Calibri" w:hAnsi="Verdana" w:cs="Times New Roman"/>
          <w:kern w:val="0"/>
          <w:sz w:val="20"/>
          <w14:ligatures w14:val="none"/>
        </w:rPr>
        <w:t>, ingediend worden bij Verenso via</w:t>
      </w:r>
      <w:r w:rsidR="00CD6758">
        <w:t xml:space="preserve"> </w:t>
      </w:r>
      <w:r w:rsidR="00CD6758" w:rsidRPr="00CD6758">
        <w:rPr>
          <w:rFonts w:ascii="Verdana" w:hAnsi="Verdana"/>
          <w:sz w:val="20"/>
          <w:szCs w:val="20"/>
        </w:rPr>
        <w:t>PE-online</w:t>
      </w:r>
      <w:r>
        <w:rPr>
          <w:rFonts w:ascii="Verdana" w:eastAsia="Calibri" w:hAnsi="Verdana" w:cs="Times New Roman"/>
          <w:kern w:val="0"/>
          <w:sz w:val="20"/>
          <w14:ligatures w14:val="none"/>
        </w:rPr>
        <w:t xml:space="preserve">. </w:t>
      </w:r>
    </w:p>
    <w:p w14:paraId="75E5508B" w14:textId="0C6D63BF" w:rsidR="00906136" w:rsidRPr="00906136" w:rsidRDefault="00906136" w:rsidP="001F3A7A">
      <w:pPr>
        <w:pStyle w:val="Plattetekst"/>
        <w:spacing w:before="1"/>
        <w:ind w:right="347"/>
      </w:pPr>
      <w:r w:rsidRPr="0069776D">
        <w:rPr>
          <w:rFonts w:eastAsia="Calibri" w:cs="Times New Roman"/>
          <w:u w:val="single"/>
        </w:rPr>
        <w:t>Let op</w:t>
      </w:r>
      <w:r w:rsidRPr="00906136">
        <w:rPr>
          <w:rFonts w:eastAsia="Calibri" w:cs="Times New Roman"/>
        </w:rPr>
        <w:t>: de beoordeling ten aanzien van definitieve accreditatie vindt na afloop van</w:t>
      </w:r>
      <w:r>
        <w:rPr>
          <w:rFonts w:eastAsia="Calibri" w:cs="Times New Roman"/>
        </w:rPr>
        <w:t xml:space="preserve"> het leertraject </w:t>
      </w:r>
      <w:r w:rsidRPr="00906136">
        <w:rPr>
          <w:rFonts w:eastAsia="Calibri" w:cs="Times New Roman"/>
        </w:rPr>
        <w:t xml:space="preserve">plaats, waarbij de bewijsvoering </w:t>
      </w:r>
      <w:r w:rsidRPr="00906136">
        <w:t>(zoals deelnamecertificaten, evaluatie- en beoordelingsverslagen)</w:t>
      </w:r>
      <w:r w:rsidR="001F3A7A">
        <w:t xml:space="preserve"> binnen 1 jaar ná afloop van het leertraject ingediend moeten zijn </w:t>
      </w:r>
      <w:r w:rsidR="001F3A7A" w:rsidRPr="00811A46">
        <w:t>bij Verenso via PE-online.</w:t>
      </w:r>
    </w:p>
    <w:p w14:paraId="794FE4EC" w14:textId="77777777" w:rsidR="00906136" w:rsidRPr="00906136" w:rsidRDefault="00906136" w:rsidP="00906136">
      <w:pPr>
        <w:spacing w:after="0" w:line="240" w:lineRule="auto"/>
        <w:rPr>
          <w:rFonts w:ascii="Verdana" w:eastAsia="Calibri" w:hAnsi="Verdana" w:cs="Times New Roman"/>
          <w:i/>
          <w:iCs/>
          <w:kern w:val="0"/>
          <w:sz w:val="20"/>
          <w:szCs w:val="20"/>
          <w14:ligatures w14:val="none"/>
        </w:rPr>
      </w:pPr>
    </w:p>
    <w:p w14:paraId="6EDF3FBA" w14:textId="72C4CE51" w:rsidR="00C971CF" w:rsidRDefault="001F3A7A" w:rsidP="00906136">
      <w:pPr>
        <w:pStyle w:val="Plattetekst"/>
        <w:spacing w:before="1"/>
        <w:ind w:right="347"/>
      </w:pPr>
      <w:r w:rsidRPr="00D15B85">
        <w:rPr>
          <w:i/>
          <w:iCs/>
        </w:rPr>
        <w:t>Invulinstructie formulier:</w:t>
      </w:r>
      <w:r w:rsidRPr="00D15B85">
        <w:t xml:space="preserve"> </w:t>
      </w:r>
      <w:r>
        <w:t>beantwoord de vragen</w:t>
      </w:r>
      <w:r w:rsidRPr="00D15B85">
        <w:t>, in de daartoe aangegeven tekstvelden</w:t>
      </w:r>
      <w:r>
        <w:t>.</w:t>
      </w:r>
      <w:r w:rsidRPr="001F3A7A">
        <w:t xml:space="preserve"> De antwoordvlakken kunnen </w:t>
      </w:r>
      <w:r w:rsidR="001861F4">
        <w:t xml:space="preserve">desgewenst </w:t>
      </w:r>
      <w:r w:rsidRPr="001F3A7A">
        <w:t>aangepast worden qua grootte.</w:t>
      </w:r>
    </w:p>
    <w:p w14:paraId="694DBEA8" w14:textId="77777777" w:rsidR="00C971CF" w:rsidRDefault="00C971CF" w:rsidP="00906136">
      <w:pPr>
        <w:pStyle w:val="Plattetekst"/>
        <w:spacing w:before="1"/>
        <w:ind w:right="347"/>
      </w:pPr>
    </w:p>
    <w:p w14:paraId="6F892A15" w14:textId="38D45EE3" w:rsidR="001F3A7A" w:rsidRDefault="001F3A7A" w:rsidP="009D58CD">
      <w:pPr>
        <w:pStyle w:val="Plattetekst"/>
        <w:numPr>
          <w:ilvl w:val="0"/>
          <w:numId w:val="5"/>
        </w:numPr>
        <w:spacing w:before="1"/>
        <w:ind w:right="347"/>
      </w:pPr>
      <w:r>
        <w:t>Geeft een omschrijving van het leertraject</w:t>
      </w:r>
      <w:r w:rsidR="007F71C3">
        <w:t>, de</w:t>
      </w:r>
      <w:r w:rsidR="0038264F">
        <w:t xml:space="preserve"> namen</w:t>
      </w:r>
      <w:r w:rsidR="00CF355A">
        <w:t xml:space="preserve"> en functies</w:t>
      </w:r>
      <w:r w:rsidR="0038264F">
        <w:t xml:space="preserve"> van de</w:t>
      </w:r>
      <w:r w:rsidR="007F71C3">
        <w:t xml:space="preserve"> docent(en)</w:t>
      </w:r>
      <w:r w:rsidR="00B40750">
        <w:t xml:space="preserve"> en de plaats(en)</w:t>
      </w:r>
      <w:r w:rsidR="00CE12A8">
        <w:t xml:space="preserve"> </w:t>
      </w:r>
      <w:r w:rsidR="00B40750">
        <w:t>van het onderwijs</w:t>
      </w:r>
    </w:p>
    <w:p w14:paraId="558A69A0" w14:textId="522FD89E" w:rsidR="003D0891" w:rsidRPr="009D58CD" w:rsidRDefault="00BF0FF5" w:rsidP="009D58CD">
      <w:pPr>
        <w:pStyle w:val="Plattetekst"/>
        <w:spacing w:before="1"/>
        <w:ind w:left="720" w:right="347"/>
        <w:rPr>
          <w:sz w:val="18"/>
          <w:szCs w:val="18"/>
        </w:rPr>
      </w:pPr>
      <w:r>
        <w:rPr>
          <w:i/>
          <w:iCs/>
          <w:sz w:val="18"/>
          <w:szCs w:val="18"/>
        </w:rPr>
        <w:t>Toelichting</w:t>
      </w:r>
      <w:r w:rsidR="003D0891" w:rsidRPr="009D58CD">
        <w:rPr>
          <w:i/>
          <w:iCs/>
          <w:sz w:val="18"/>
          <w:szCs w:val="18"/>
        </w:rPr>
        <w:t xml:space="preserve">: </w:t>
      </w:r>
      <w:r w:rsidR="004F2759">
        <w:rPr>
          <w:i/>
          <w:iCs/>
          <w:sz w:val="18"/>
          <w:szCs w:val="18"/>
        </w:rPr>
        <w:t xml:space="preserve">het accreditatieorgaan </w:t>
      </w:r>
      <w:r w:rsidR="003D0891" w:rsidRPr="009D58CD">
        <w:rPr>
          <w:i/>
          <w:iCs/>
          <w:sz w:val="18"/>
          <w:szCs w:val="18"/>
        </w:rPr>
        <w:t xml:space="preserve">toetst </w:t>
      </w:r>
      <w:r w:rsidR="009D58CD" w:rsidRPr="009D58CD">
        <w:rPr>
          <w:i/>
          <w:iCs/>
          <w:sz w:val="18"/>
          <w:szCs w:val="18"/>
        </w:rPr>
        <w:t>op dit onderdeel de kwaliteit van de scholing</w:t>
      </w:r>
      <w:r w:rsidR="003729D1">
        <w:rPr>
          <w:i/>
          <w:iCs/>
          <w:sz w:val="18"/>
          <w:szCs w:val="18"/>
        </w:rPr>
        <w:t>. De</w:t>
      </w:r>
      <w:r w:rsidR="003D0891" w:rsidRPr="009D58CD">
        <w:rPr>
          <w:i/>
          <w:iCs/>
          <w:sz w:val="18"/>
          <w:szCs w:val="18"/>
        </w:rPr>
        <w:t xml:space="preserve"> </w:t>
      </w:r>
      <w:r w:rsidR="003D0891" w:rsidRPr="00F1257B">
        <w:rPr>
          <w:i/>
          <w:iCs/>
          <w:sz w:val="18"/>
          <w:szCs w:val="18"/>
        </w:rPr>
        <w:t xml:space="preserve">wetenschappelijke </w:t>
      </w:r>
      <w:r w:rsidR="00F1257B">
        <w:rPr>
          <w:i/>
          <w:iCs/>
          <w:sz w:val="18"/>
          <w:szCs w:val="18"/>
        </w:rPr>
        <w:t>onderbouwing</w:t>
      </w:r>
      <w:r w:rsidR="009D58CD" w:rsidRPr="009D58CD">
        <w:rPr>
          <w:i/>
          <w:iCs/>
          <w:sz w:val="18"/>
          <w:szCs w:val="18"/>
        </w:rPr>
        <w:t xml:space="preserve"> van het leertraject en de kwaliteit van het opleidingsinstituut worden hierin</w:t>
      </w:r>
      <w:r w:rsidR="003729D1">
        <w:rPr>
          <w:i/>
          <w:iCs/>
          <w:sz w:val="18"/>
          <w:szCs w:val="18"/>
        </w:rPr>
        <w:t xml:space="preserve"> onder andere</w:t>
      </w:r>
      <w:r w:rsidR="009D58CD" w:rsidRPr="009D58CD">
        <w:rPr>
          <w:i/>
          <w:iCs/>
          <w:sz w:val="18"/>
          <w:szCs w:val="18"/>
        </w:rPr>
        <w:t xml:space="preserve"> meegenomen.</w:t>
      </w:r>
      <w:r w:rsidR="00490218">
        <w:rPr>
          <w:i/>
          <w:iCs/>
          <w:sz w:val="18"/>
          <w:szCs w:val="18"/>
        </w:rPr>
        <w:t xml:space="preserve"> Hyperlinks </w:t>
      </w:r>
      <w:r w:rsidR="003601E1">
        <w:rPr>
          <w:i/>
          <w:iCs/>
          <w:sz w:val="18"/>
          <w:szCs w:val="18"/>
        </w:rPr>
        <w:t xml:space="preserve">naar websites </w:t>
      </w:r>
      <w:r w:rsidR="00490218">
        <w:rPr>
          <w:i/>
          <w:iCs/>
          <w:sz w:val="18"/>
          <w:szCs w:val="18"/>
        </w:rPr>
        <w:t>en PDF’s zijn toegestaan</w:t>
      </w:r>
      <w:r w:rsidR="007F0667">
        <w:rPr>
          <w:i/>
          <w:iCs/>
          <w:sz w:val="18"/>
          <w:szCs w:val="18"/>
        </w:rPr>
        <w:t xml:space="preserve"> ter toelichting</w:t>
      </w:r>
      <w:r w:rsidR="00490218">
        <w:rPr>
          <w:i/>
          <w:iCs/>
          <w:sz w:val="18"/>
          <w:szCs w:val="18"/>
        </w:rPr>
        <w:t xml:space="preserve">. </w:t>
      </w:r>
    </w:p>
    <w:p w14:paraId="7C20656E" w14:textId="77777777" w:rsidR="001F3A7A" w:rsidRPr="001F3A7A" w:rsidRDefault="001F3A7A" w:rsidP="001F3A7A">
      <w:pPr>
        <w:pStyle w:val="Plattetekst"/>
        <w:spacing w:before="1"/>
        <w:ind w:right="347"/>
      </w:pPr>
    </w:p>
    <w:tbl>
      <w:tblPr>
        <w:tblStyle w:val="Tabelraster"/>
        <w:tblW w:w="0" w:type="auto"/>
        <w:tblLook w:val="04A0" w:firstRow="1" w:lastRow="0" w:firstColumn="1" w:lastColumn="0" w:noHBand="0" w:noVBand="1"/>
      </w:tblPr>
      <w:tblGrid>
        <w:gridCol w:w="9062"/>
      </w:tblGrid>
      <w:tr w:rsidR="001F3A7A" w:rsidRPr="001F3A7A" w14:paraId="293BEE0A" w14:textId="77777777" w:rsidTr="0036788B">
        <w:tc>
          <w:tcPr>
            <w:tcW w:w="9062" w:type="dxa"/>
          </w:tcPr>
          <w:p w14:paraId="01E02C45" w14:textId="77777777" w:rsidR="001F3A7A" w:rsidRPr="001F3A7A" w:rsidRDefault="001F3A7A" w:rsidP="001F3A7A">
            <w:pPr>
              <w:pStyle w:val="Plattetekst"/>
              <w:spacing w:before="1"/>
              <w:ind w:right="347"/>
            </w:pPr>
          </w:p>
          <w:p w14:paraId="0236A689" w14:textId="421E9DF4" w:rsidR="00255B5C" w:rsidRDefault="00255B5C" w:rsidP="009D58CD">
            <w:pPr>
              <w:pStyle w:val="Plattetekst"/>
              <w:spacing w:before="1"/>
              <w:ind w:right="347"/>
            </w:pPr>
          </w:p>
          <w:p w14:paraId="5E6CE473" w14:textId="77777777" w:rsidR="009D58CD" w:rsidRDefault="009D58CD" w:rsidP="009D58CD">
            <w:pPr>
              <w:pStyle w:val="Plattetekst"/>
              <w:spacing w:before="1"/>
              <w:ind w:right="347"/>
            </w:pPr>
          </w:p>
          <w:p w14:paraId="3FAE0F2C" w14:textId="77777777" w:rsidR="009D58CD" w:rsidRDefault="009D58CD" w:rsidP="009D58CD">
            <w:pPr>
              <w:pStyle w:val="Plattetekst"/>
              <w:spacing w:before="1"/>
              <w:ind w:right="347"/>
            </w:pPr>
          </w:p>
          <w:p w14:paraId="4FA64EE9" w14:textId="77777777" w:rsidR="009D58CD" w:rsidRDefault="009D58CD" w:rsidP="009D58CD">
            <w:pPr>
              <w:pStyle w:val="Plattetekst"/>
              <w:spacing w:before="1"/>
              <w:ind w:right="347"/>
            </w:pPr>
          </w:p>
          <w:p w14:paraId="0F43F5F6" w14:textId="77777777" w:rsidR="009D58CD" w:rsidRDefault="009D58CD" w:rsidP="009D58CD">
            <w:pPr>
              <w:pStyle w:val="Plattetekst"/>
              <w:spacing w:before="1"/>
              <w:ind w:right="347"/>
            </w:pPr>
          </w:p>
          <w:p w14:paraId="182868E2" w14:textId="77777777" w:rsidR="00C971CF" w:rsidRDefault="00C971CF" w:rsidP="001F3A7A">
            <w:pPr>
              <w:pStyle w:val="Plattetekst"/>
              <w:spacing w:before="1"/>
              <w:ind w:right="347"/>
            </w:pPr>
          </w:p>
          <w:p w14:paraId="73C34749" w14:textId="77777777" w:rsidR="00B56A71" w:rsidRDefault="00B56A71" w:rsidP="001F3A7A">
            <w:pPr>
              <w:pStyle w:val="Plattetekst"/>
              <w:spacing w:before="1"/>
              <w:ind w:right="347"/>
            </w:pPr>
          </w:p>
          <w:p w14:paraId="0D873085" w14:textId="77777777" w:rsidR="00E4691B" w:rsidRDefault="00E4691B" w:rsidP="001F3A7A">
            <w:pPr>
              <w:pStyle w:val="Plattetekst"/>
              <w:spacing w:before="1"/>
              <w:ind w:right="347"/>
            </w:pPr>
          </w:p>
          <w:p w14:paraId="531A4ACC" w14:textId="77777777" w:rsidR="007341E7" w:rsidRDefault="007341E7" w:rsidP="001F3A7A">
            <w:pPr>
              <w:pStyle w:val="Plattetekst"/>
              <w:spacing w:before="1"/>
              <w:ind w:right="347"/>
            </w:pPr>
          </w:p>
          <w:p w14:paraId="100EF78F" w14:textId="77777777" w:rsidR="00B56A71" w:rsidRPr="001F3A7A" w:rsidRDefault="00B56A71" w:rsidP="001F3A7A">
            <w:pPr>
              <w:pStyle w:val="Plattetekst"/>
              <w:spacing w:before="1"/>
              <w:ind w:right="347"/>
            </w:pPr>
          </w:p>
        </w:tc>
      </w:tr>
    </w:tbl>
    <w:p w14:paraId="7B27ABE1" w14:textId="77777777" w:rsidR="001F3A7A" w:rsidRPr="001F3A7A" w:rsidRDefault="001F3A7A" w:rsidP="001F3A7A">
      <w:pPr>
        <w:pStyle w:val="Plattetekst"/>
        <w:spacing w:before="1"/>
        <w:ind w:right="347"/>
      </w:pPr>
    </w:p>
    <w:p w14:paraId="4D9E9505" w14:textId="29274363" w:rsidR="001861F4" w:rsidRDefault="001F3A7A" w:rsidP="004F2759">
      <w:pPr>
        <w:pStyle w:val="Plattetekst"/>
        <w:numPr>
          <w:ilvl w:val="0"/>
          <w:numId w:val="5"/>
        </w:numPr>
        <w:spacing w:before="1"/>
        <w:ind w:right="347"/>
      </w:pPr>
      <w:r w:rsidRPr="001F3A7A">
        <w:t>Wat is</w:t>
      </w:r>
      <w:r>
        <w:t xml:space="preserve"> </w:t>
      </w:r>
      <w:r w:rsidR="00F971E7">
        <w:t xml:space="preserve">de duur </w:t>
      </w:r>
      <w:r w:rsidR="00C971CF">
        <w:t xml:space="preserve">van </w:t>
      </w:r>
      <w:r>
        <w:t>het leertraject</w:t>
      </w:r>
      <w:r w:rsidRPr="001F3A7A">
        <w:t>?</w:t>
      </w:r>
      <w:r w:rsidR="00C80280">
        <w:t xml:space="preserve"> En</w:t>
      </w:r>
      <w:r w:rsidR="0002298C">
        <w:t xml:space="preserve"> uit</w:t>
      </w:r>
      <w:r w:rsidR="00C80280">
        <w:t xml:space="preserve"> hoeveel </w:t>
      </w:r>
      <w:r w:rsidR="00B00044">
        <w:t xml:space="preserve">geplande contacturen </w:t>
      </w:r>
      <w:r w:rsidR="009849F5">
        <w:t xml:space="preserve">onderwijs </w:t>
      </w:r>
      <w:r w:rsidR="0002298C">
        <w:t xml:space="preserve">bestaat </w:t>
      </w:r>
      <w:r w:rsidR="00C80280">
        <w:t>je persoonlijk leerplan?</w:t>
      </w:r>
    </w:p>
    <w:p w14:paraId="732AF8E8" w14:textId="75C07176" w:rsidR="00C971CF" w:rsidRDefault="007341E7" w:rsidP="00C971CF">
      <w:pPr>
        <w:pStyle w:val="Geenafstand"/>
        <w:ind w:left="720"/>
        <w:rPr>
          <w:rFonts w:ascii="Verdana" w:hAnsi="Verdana"/>
          <w:i/>
          <w:iCs/>
          <w:sz w:val="18"/>
          <w:szCs w:val="18"/>
        </w:rPr>
      </w:pPr>
      <w:r>
        <w:rPr>
          <w:rFonts w:ascii="Verdana" w:hAnsi="Verdana"/>
          <w:i/>
          <w:iCs/>
          <w:sz w:val="18"/>
          <w:szCs w:val="18"/>
        </w:rPr>
        <w:t>-</w:t>
      </w:r>
      <w:r w:rsidR="00C971CF" w:rsidRPr="00C971CF">
        <w:rPr>
          <w:rFonts w:ascii="Verdana" w:hAnsi="Verdana"/>
          <w:i/>
          <w:iCs/>
          <w:sz w:val="18"/>
          <w:szCs w:val="18"/>
        </w:rPr>
        <w:t>Het leertraject dient binnen 2 jaar te zijn gevolgd.</w:t>
      </w:r>
    </w:p>
    <w:p w14:paraId="0B2CB66D" w14:textId="77BE2378" w:rsidR="007341E7" w:rsidRDefault="007341E7" w:rsidP="007341E7">
      <w:pPr>
        <w:pStyle w:val="Geenafstand"/>
        <w:ind w:left="720"/>
        <w:rPr>
          <w:rFonts w:ascii="Verdana" w:hAnsi="Verdana"/>
          <w:i/>
          <w:iCs/>
          <w:sz w:val="18"/>
          <w:szCs w:val="18"/>
        </w:rPr>
      </w:pPr>
      <w:r>
        <w:rPr>
          <w:rFonts w:ascii="Verdana" w:hAnsi="Verdana"/>
          <w:i/>
          <w:iCs/>
          <w:sz w:val="18"/>
          <w:szCs w:val="18"/>
        </w:rPr>
        <w:t>-</w:t>
      </w:r>
      <w:r w:rsidRPr="007341E7">
        <w:rPr>
          <w:rFonts w:ascii="Verdana" w:hAnsi="Verdana"/>
          <w:i/>
          <w:iCs/>
          <w:sz w:val="18"/>
          <w:szCs w:val="18"/>
        </w:rPr>
        <w:t xml:space="preserve">Eén </w:t>
      </w:r>
      <w:r w:rsidR="00AC758D">
        <w:rPr>
          <w:rFonts w:ascii="Verdana" w:hAnsi="Verdana"/>
          <w:i/>
          <w:iCs/>
          <w:sz w:val="18"/>
          <w:szCs w:val="18"/>
        </w:rPr>
        <w:t>contactuur</w:t>
      </w:r>
      <w:r w:rsidRPr="007341E7">
        <w:rPr>
          <w:rFonts w:ascii="Verdana" w:hAnsi="Verdana"/>
          <w:i/>
          <w:iCs/>
          <w:sz w:val="18"/>
          <w:szCs w:val="18"/>
        </w:rPr>
        <w:t xml:space="preserve"> onderwijs is gelijk aan één accreditatie</w:t>
      </w:r>
      <w:r>
        <w:rPr>
          <w:rFonts w:ascii="Verdana" w:hAnsi="Verdana"/>
          <w:i/>
          <w:iCs/>
          <w:sz w:val="18"/>
          <w:szCs w:val="18"/>
        </w:rPr>
        <w:t>punt</w:t>
      </w:r>
      <w:r w:rsidRPr="007341E7">
        <w:rPr>
          <w:rFonts w:ascii="Verdana" w:hAnsi="Verdana"/>
          <w:i/>
          <w:iCs/>
          <w:sz w:val="18"/>
          <w:szCs w:val="18"/>
        </w:rPr>
        <w:t>.</w:t>
      </w:r>
      <w:r w:rsidRPr="007341E7">
        <w:t xml:space="preserve"> </w:t>
      </w:r>
      <w:r>
        <w:rPr>
          <w:rFonts w:ascii="Verdana" w:hAnsi="Verdana"/>
          <w:i/>
          <w:iCs/>
          <w:sz w:val="18"/>
          <w:szCs w:val="18"/>
        </w:rPr>
        <w:t>Er geldt een max</w:t>
      </w:r>
      <w:r w:rsidRPr="007341E7">
        <w:rPr>
          <w:rFonts w:ascii="Verdana" w:hAnsi="Verdana"/>
          <w:i/>
          <w:iCs/>
          <w:sz w:val="18"/>
          <w:szCs w:val="18"/>
        </w:rPr>
        <w:t>im</w:t>
      </w:r>
      <w:r>
        <w:rPr>
          <w:rFonts w:ascii="Verdana" w:hAnsi="Verdana"/>
          <w:i/>
          <w:iCs/>
          <w:sz w:val="18"/>
          <w:szCs w:val="18"/>
        </w:rPr>
        <w:t>um van</w:t>
      </w:r>
      <w:r w:rsidRPr="007341E7">
        <w:rPr>
          <w:rFonts w:ascii="Verdana" w:hAnsi="Verdana"/>
          <w:i/>
          <w:iCs/>
          <w:sz w:val="18"/>
          <w:szCs w:val="18"/>
        </w:rPr>
        <w:t xml:space="preserve"> 8 accreditatie</w:t>
      </w:r>
      <w:r>
        <w:rPr>
          <w:rFonts w:ascii="Verdana" w:hAnsi="Verdana"/>
          <w:i/>
          <w:iCs/>
          <w:sz w:val="18"/>
          <w:szCs w:val="18"/>
        </w:rPr>
        <w:t>punten</w:t>
      </w:r>
      <w:r w:rsidRPr="007341E7">
        <w:rPr>
          <w:rFonts w:ascii="Verdana" w:hAnsi="Verdana"/>
          <w:i/>
          <w:iCs/>
          <w:sz w:val="18"/>
          <w:szCs w:val="18"/>
        </w:rPr>
        <w:t xml:space="preserve"> per dag en </w:t>
      </w:r>
      <w:r w:rsidR="00C96338">
        <w:rPr>
          <w:rFonts w:ascii="Verdana" w:hAnsi="Verdana"/>
          <w:i/>
          <w:iCs/>
          <w:sz w:val="18"/>
          <w:szCs w:val="18"/>
        </w:rPr>
        <w:t xml:space="preserve">een </w:t>
      </w:r>
      <w:r w:rsidRPr="007341E7">
        <w:rPr>
          <w:rFonts w:ascii="Verdana" w:hAnsi="Verdana"/>
          <w:i/>
          <w:iCs/>
          <w:sz w:val="18"/>
          <w:szCs w:val="18"/>
        </w:rPr>
        <w:t>maxi</w:t>
      </w:r>
      <w:r w:rsidR="00C96338">
        <w:rPr>
          <w:rFonts w:ascii="Verdana" w:hAnsi="Verdana"/>
          <w:i/>
          <w:iCs/>
          <w:sz w:val="18"/>
          <w:szCs w:val="18"/>
        </w:rPr>
        <w:t>mum van</w:t>
      </w:r>
      <w:r w:rsidRPr="007341E7">
        <w:rPr>
          <w:rFonts w:ascii="Verdana" w:hAnsi="Verdana"/>
          <w:i/>
          <w:iCs/>
          <w:sz w:val="18"/>
          <w:szCs w:val="18"/>
        </w:rPr>
        <w:t xml:space="preserve"> 40</w:t>
      </w:r>
      <w:r>
        <w:rPr>
          <w:rFonts w:ascii="Verdana" w:hAnsi="Verdana"/>
          <w:i/>
          <w:iCs/>
          <w:sz w:val="18"/>
          <w:szCs w:val="18"/>
        </w:rPr>
        <w:t xml:space="preserve"> </w:t>
      </w:r>
      <w:r w:rsidRPr="007341E7">
        <w:rPr>
          <w:rFonts w:ascii="Verdana" w:hAnsi="Verdana"/>
          <w:i/>
          <w:iCs/>
          <w:sz w:val="18"/>
          <w:szCs w:val="18"/>
        </w:rPr>
        <w:t>accredit</w:t>
      </w:r>
      <w:r>
        <w:rPr>
          <w:rFonts w:ascii="Verdana" w:hAnsi="Verdana"/>
          <w:i/>
          <w:iCs/>
          <w:sz w:val="18"/>
          <w:szCs w:val="18"/>
        </w:rPr>
        <w:t>atiepunten per week</w:t>
      </w:r>
      <w:r w:rsidR="009849F5">
        <w:rPr>
          <w:rFonts w:ascii="Verdana" w:hAnsi="Verdana"/>
          <w:i/>
          <w:iCs/>
          <w:sz w:val="18"/>
          <w:szCs w:val="18"/>
        </w:rPr>
        <w:t xml:space="preserve"> (a</w:t>
      </w:r>
      <w:r w:rsidR="00C70FD4">
        <w:rPr>
          <w:rFonts w:ascii="Verdana" w:hAnsi="Verdana"/>
          <w:i/>
          <w:iCs/>
          <w:sz w:val="18"/>
          <w:szCs w:val="18"/>
        </w:rPr>
        <w:t xml:space="preserve">lleen hele accreditatiepunten worden </w:t>
      </w:r>
      <w:r w:rsidR="002D7627">
        <w:rPr>
          <w:rFonts w:ascii="Verdana" w:hAnsi="Verdana"/>
          <w:i/>
          <w:iCs/>
          <w:sz w:val="18"/>
          <w:szCs w:val="18"/>
        </w:rPr>
        <w:t>toegekend</w:t>
      </w:r>
      <w:r w:rsidR="009849F5">
        <w:rPr>
          <w:rFonts w:ascii="Verdana" w:hAnsi="Verdana"/>
          <w:i/>
          <w:iCs/>
          <w:sz w:val="18"/>
          <w:szCs w:val="18"/>
        </w:rPr>
        <w:t>, er wordt naar boven afgerond).</w:t>
      </w:r>
    </w:p>
    <w:p w14:paraId="5ADFA2E1" w14:textId="32C0CE0E" w:rsidR="007341E7" w:rsidRDefault="007341E7" w:rsidP="007341E7">
      <w:pPr>
        <w:pStyle w:val="Geenafstand"/>
        <w:ind w:left="720"/>
        <w:rPr>
          <w:rFonts w:ascii="Verdana" w:hAnsi="Verdana"/>
          <w:i/>
          <w:iCs/>
          <w:sz w:val="18"/>
          <w:szCs w:val="18"/>
        </w:rPr>
      </w:pPr>
      <w:r>
        <w:rPr>
          <w:rFonts w:ascii="Verdana" w:hAnsi="Verdana"/>
          <w:i/>
          <w:iCs/>
          <w:sz w:val="18"/>
          <w:szCs w:val="18"/>
        </w:rPr>
        <w:t>-</w:t>
      </w:r>
      <w:r w:rsidRPr="007341E7">
        <w:t xml:space="preserve"> </w:t>
      </w:r>
      <w:r w:rsidRPr="007341E7">
        <w:rPr>
          <w:rFonts w:ascii="Verdana" w:hAnsi="Verdana"/>
          <w:i/>
          <w:iCs/>
          <w:sz w:val="18"/>
          <w:szCs w:val="18"/>
        </w:rPr>
        <w:t>Voor een persoonlijk leerplan kunnen maximaal 40 accreditatiepunten per jaar worden toegekend en een maximum van 80 punten per herregistratieperiode</w:t>
      </w:r>
    </w:p>
    <w:p w14:paraId="3F8F52CF" w14:textId="0A6DDA08" w:rsidR="005C6EE0" w:rsidRPr="006525FF" w:rsidRDefault="005C6EE0" w:rsidP="007341E7">
      <w:pPr>
        <w:pStyle w:val="Geenafstand"/>
        <w:ind w:left="720"/>
        <w:rPr>
          <w:rFonts w:ascii="Verdana" w:hAnsi="Verdana"/>
          <w:i/>
          <w:iCs/>
          <w:sz w:val="18"/>
          <w:szCs w:val="18"/>
        </w:rPr>
      </w:pPr>
      <w:r w:rsidRPr="006525FF">
        <w:rPr>
          <w:rFonts w:ascii="Verdana" w:hAnsi="Verdana"/>
          <w:i/>
          <w:iCs/>
          <w:sz w:val="18"/>
          <w:szCs w:val="18"/>
        </w:rPr>
        <w:t xml:space="preserve">- Hyperlinks </w:t>
      </w:r>
      <w:r w:rsidR="003601E1">
        <w:rPr>
          <w:rFonts w:ascii="Verdana" w:hAnsi="Verdana"/>
          <w:i/>
          <w:iCs/>
          <w:sz w:val="18"/>
          <w:szCs w:val="18"/>
        </w:rPr>
        <w:t xml:space="preserve">naar websites </w:t>
      </w:r>
      <w:r w:rsidRPr="006525FF">
        <w:rPr>
          <w:rFonts w:ascii="Verdana" w:hAnsi="Verdana"/>
          <w:i/>
          <w:iCs/>
          <w:sz w:val="18"/>
          <w:szCs w:val="18"/>
        </w:rPr>
        <w:t>en PDF’s zijn toegestaan</w:t>
      </w:r>
      <w:r w:rsidR="007F0667">
        <w:rPr>
          <w:rFonts w:ascii="Verdana" w:hAnsi="Verdana"/>
          <w:i/>
          <w:iCs/>
          <w:sz w:val="18"/>
          <w:szCs w:val="18"/>
        </w:rPr>
        <w:t xml:space="preserve"> ter toelichting</w:t>
      </w:r>
      <w:r w:rsidRPr="006525FF">
        <w:rPr>
          <w:rFonts w:ascii="Verdana" w:hAnsi="Verdana"/>
          <w:i/>
          <w:iCs/>
          <w:sz w:val="18"/>
          <w:szCs w:val="18"/>
        </w:rPr>
        <w:t>.</w:t>
      </w:r>
    </w:p>
    <w:p w14:paraId="77E34DE2" w14:textId="2D13DAAF" w:rsidR="001F3A7A" w:rsidRPr="001F3A7A" w:rsidRDefault="001F3A7A" w:rsidP="001F3A7A">
      <w:pPr>
        <w:pStyle w:val="Plattetekst"/>
        <w:spacing w:before="1"/>
        <w:ind w:right="347"/>
      </w:pPr>
    </w:p>
    <w:tbl>
      <w:tblPr>
        <w:tblStyle w:val="Tabelraster"/>
        <w:tblW w:w="0" w:type="auto"/>
        <w:tblLook w:val="04A0" w:firstRow="1" w:lastRow="0" w:firstColumn="1" w:lastColumn="0" w:noHBand="0" w:noVBand="1"/>
      </w:tblPr>
      <w:tblGrid>
        <w:gridCol w:w="9062"/>
      </w:tblGrid>
      <w:tr w:rsidR="001F3A7A" w:rsidRPr="001F3A7A" w14:paraId="0865CF6A" w14:textId="77777777" w:rsidTr="0036788B">
        <w:tc>
          <w:tcPr>
            <w:tcW w:w="9062" w:type="dxa"/>
          </w:tcPr>
          <w:p w14:paraId="4B89BB68" w14:textId="62F00A62" w:rsidR="001F3A7A" w:rsidRDefault="007341E7" w:rsidP="008143D2">
            <w:pPr>
              <w:pStyle w:val="Plattetekst"/>
              <w:numPr>
                <w:ilvl w:val="0"/>
                <w:numId w:val="7"/>
              </w:numPr>
              <w:spacing w:before="1"/>
              <w:ind w:left="315" w:right="347" w:hanging="284"/>
              <w:rPr>
                <w:i/>
                <w:iCs/>
              </w:rPr>
            </w:pPr>
            <w:r>
              <w:rPr>
                <w:i/>
                <w:iCs/>
              </w:rPr>
              <w:t>Duur leertraject:</w:t>
            </w:r>
          </w:p>
          <w:p w14:paraId="77A202F9" w14:textId="52E018FD" w:rsidR="007341E7" w:rsidRPr="007341E7" w:rsidRDefault="00F51050" w:rsidP="008143D2">
            <w:pPr>
              <w:pStyle w:val="Plattetekst"/>
              <w:numPr>
                <w:ilvl w:val="0"/>
                <w:numId w:val="7"/>
              </w:numPr>
              <w:spacing w:before="1"/>
              <w:ind w:left="315" w:right="347" w:hanging="284"/>
              <w:rPr>
                <w:i/>
                <w:iCs/>
              </w:rPr>
            </w:pPr>
            <w:r>
              <w:rPr>
                <w:i/>
                <w:iCs/>
              </w:rPr>
              <w:t>Gepland a</w:t>
            </w:r>
            <w:r w:rsidR="001861F4">
              <w:rPr>
                <w:i/>
                <w:iCs/>
              </w:rPr>
              <w:t xml:space="preserve">antal </w:t>
            </w:r>
            <w:r>
              <w:rPr>
                <w:i/>
                <w:iCs/>
              </w:rPr>
              <w:t>contacturen</w:t>
            </w:r>
            <w:r w:rsidR="007341E7">
              <w:rPr>
                <w:i/>
                <w:iCs/>
              </w:rPr>
              <w:t>:</w:t>
            </w:r>
          </w:p>
          <w:p w14:paraId="3D2CE7C4" w14:textId="77777777" w:rsidR="007341E7" w:rsidRDefault="007341E7" w:rsidP="007341E7">
            <w:pPr>
              <w:pStyle w:val="Plattetekst"/>
              <w:spacing w:before="1"/>
              <w:ind w:right="347"/>
            </w:pPr>
          </w:p>
          <w:p w14:paraId="55C52D40" w14:textId="5787A7C2" w:rsidR="007341E7" w:rsidRPr="001F3A7A" w:rsidRDefault="007341E7" w:rsidP="007341E7">
            <w:pPr>
              <w:pStyle w:val="Plattetekst"/>
              <w:spacing w:before="1"/>
              <w:ind w:right="347"/>
            </w:pPr>
          </w:p>
        </w:tc>
      </w:tr>
    </w:tbl>
    <w:p w14:paraId="44D2BCD8" w14:textId="77777777" w:rsidR="001F3A7A" w:rsidRPr="001F3A7A" w:rsidRDefault="001F3A7A" w:rsidP="001F3A7A">
      <w:pPr>
        <w:pStyle w:val="Plattetekst"/>
        <w:spacing w:before="1"/>
        <w:ind w:right="347"/>
      </w:pPr>
    </w:p>
    <w:p w14:paraId="152B6473" w14:textId="392E4BF4" w:rsidR="001F3A7A" w:rsidRDefault="001F3A7A" w:rsidP="001F3A7A">
      <w:pPr>
        <w:pStyle w:val="Plattetekst"/>
        <w:numPr>
          <w:ilvl w:val="0"/>
          <w:numId w:val="5"/>
        </w:numPr>
        <w:spacing w:before="1"/>
        <w:ind w:right="347"/>
      </w:pPr>
      <w:r w:rsidRPr="001F3A7A">
        <w:t xml:space="preserve">Wat </w:t>
      </w:r>
      <w:r w:rsidR="007F71C3">
        <w:t>is je motivatie voor het leertraject?</w:t>
      </w:r>
      <w:r w:rsidR="00C80280">
        <w:t xml:space="preserve"> </w:t>
      </w:r>
    </w:p>
    <w:p w14:paraId="4C77E038" w14:textId="77777777" w:rsidR="007F71C3" w:rsidRPr="001F3A7A" w:rsidRDefault="007F71C3" w:rsidP="007F71C3">
      <w:pPr>
        <w:pStyle w:val="Plattetekst"/>
        <w:spacing w:before="1"/>
        <w:ind w:left="720" w:right="347"/>
      </w:pPr>
    </w:p>
    <w:tbl>
      <w:tblPr>
        <w:tblStyle w:val="Tabelraster"/>
        <w:tblW w:w="0" w:type="auto"/>
        <w:tblLook w:val="04A0" w:firstRow="1" w:lastRow="0" w:firstColumn="1" w:lastColumn="0" w:noHBand="0" w:noVBand="1"/>
      </w:tblPr>
      <w:tblGrid>
        <w:gridCol w:w="9062"/>
      </w:tblGrid>
      <w:tr w:rsidR="001F3A7A" w:rsidRPr="001F3A7A" w14:paraId="65550088" w14:textId="77777777" w:rsidTr="0036788B">
        <w:tc>
          <w:tcPr>
            <w:tcW w:w="9062" w:type="dxa"/>
          </w:tcPr>
          <w:p w14:paraId="3CB947AD" w14:textId="730CB342" w:rsidR="001F3A7A" w:rsidRPr="001F3A7A" w:rsidRDefault="001F3A7A" w:rsidP="001F3A7A">
            <w:pPr>
              <w:pStyle w:val="Plattetekst"/>
              <w:spacing w:before="1"/>
              <w:ind w:right="347"/>
            </w:pPr>
          </w:p>
          <w:p w14:paraId="2AFF7EA8" w14:textId="77777777" w:rsidR="001F3A7A" w:rsidRPr="001F3A7A" w:rsidRDefault="001F3A7A" w:rsidP="001F3A7A">
            <w:pPr>
              <w:pStyle w:val="Plattetekst"/>
              <w:spacing w:before="1"/>
              <w:ind w:right="347"/>
            </w:pPr>
          </w:p>
          <w:p w14:paraId="446FB7E2" w14:textId="77777777" w:rsidR="001F3A7A" w:rsidRDefault="001F3A7A" w:rsidP="001F3A7A">
            <w:pPr>
              <w:pStyle w:val="Plattetekst"/>
              <w:spacing w:before="1"/>
              <w:ind w:right="347"/>
            </w:pPr>
          </w:p>
          <w:p w14:paraId="5AD1367B" w14:textId="77777777" w:rsidR="001861F4" w:rsidRDefault="001861F4" w:rsidP="001F3A7A">
            <w:pPr>
              <w:pStyle w:val="Plattetekst"/>
              <w:spacing w:before="1"/>
              <w:ind w:right="347"/>
            </w:pPr>
          </w:p>
          <w:p w14:paraId="26AFF187" w14:textId="77777777" w:rsidR="007F71C3" w:rsidRDefault="007F71C3" w:rsidP="001F3A7A">
            <w:pPr>
              <w:pStyle w:val="Plattetekst"/>
              <w:spacing w:before="1"/>
              <w:ind w:right="347"/>
            </w:pPr>
          </w:p>
          <w:p w14:paraId="224AF627" w14:textId="77777777" w:rsidR="007F71C3" w:rsidRDefault="007F71C3" w:rsidP="001F3A7A">
            <w:pPr>
              <w:pStyle w:val="Plattetekst"/>
              <w:spacing w:before="1"/>
              <w:ind w:right="347"/>
            </w:pPr>
          </w:p>
          <w:p w14:paraId="42F88D0A" w14:textId="77777777" w:rsidR="007341E7" w:rsidRDefault="007341E7" w:rsidP="001F3A7A">
            <w:pPr>
              <w:pStyle w:val="Plattetekst"/>
              <w:spacing w:before="1"/>
              <w:ind w:right="347"/>
            </w:pPr>
          </w:p>
          <w:p w14:paraId="5F96400E" w14:textId="77777777" w:rsidR="007341E7" w:rsidRDefault="007341E7" w:rsidP="001F3A7A">
            <w:pPr>
              <w:pStyle w:val="Plattetekst"/>
              <w:spacing w:before="1"/>
              <w:ind w:right="347"/>
            </w:pPr>
          </w:p>
          <w:p w14:paraId="7F7FCFD4" w14:textId="77777777" w:rsidR="00CD6758" w:rsidRPr="001F3A7A" w:rsidRDefault="00CD6758" w:rsidP="001F3A7A">
            <w:pPr>
              <w:pStyle w:val="Plattetekst"/>
              <w:spacing w:before="1"/>
              <w:ind w:right="347"/>
            </w:pPr>
          </w:p>
        </w:tc>
      </w:tr>
    </w:tbl>
    <w:p w14:paraId="09025FD0" w14:textId="77777777" w:rsidR="001F3A7A" w:rsidRPr="001F3A7A" w:rsidRDefault="001F3A7A" w:rsidP="001F3A7A">
      <w:pPr>
        <w:pStyle w:val="Plattetekst"/>
        <w:spacing w:before="1"/>
        <w:ind w:right="347"/>
      </w:pPr>
    </w:p>
    <w:p w14:paraId="3B227273" w14:textId="77777777" w:rsidR="001F3A7A" w:rsidRPr="001F3A7A" w:rsidRDefault="001F3A7A" w:rsidP="001F3A7A">
      <w:pPr>
        <w:pStyle w:val="Plattetekst"/>
        <w:spacing w:before="1"/>
        <w:ind w:right="347"/>
      </w:pPr>
    </w:p>
    <w:p w14:paraId="78BBC623" w14:textId="77777777" w:rsidR="007F71C3" w:rsidRDefault="007F71C3" w:rsidP="007F71C3">
      <w:pPr>
        <w:pStyle w:val="Plattetekst"/>
        <w:numPr>
          <w:ilvl w:val="0"/>
          <w:numId w:val="5"/>
        </w:numPr>
        <w:spacing w:before="1"/>
        <w:ind w:right="347"/>
      </w:pPr>
      <w:r w:rsidRPr="001F3A7A">
        <w:t xml:space="preserve">Wat zijn </w:t>
      </w:r>
      <w:r>
        <w:t>je persoonlijke doelstellingen bij het volgen van dit leertraject</w:t>
      </w:r>
      <w:r w:rsidRPr="001F3A7A">
        <w:t>?</w:t>
      </w:r>
    </w:p>
    <w:p w14:paraId="28F15B8D" w14:textId="2BC1568C" w:rsidR="007F71C3" w:rsidRPr="001F3A7A" w:rsidRDefault="007F71C3" w:rsidP="007F71C3">
      <w:pPr>
        <w:pStyle w:val="Plattetekst"/>
        <w:spacing w:before="1"/>
        <w:ind w:left="720" w:right="347"/>
        <w:rPr>
          <w:sz w:val="18"/>
          <w:szCs w:val="18"/>
        </w:rPr>
      </w:pPr>
      <w:r w:rsidRPr="00C971CF">
        <w:rPr>
          <w:i/>
          <w:iCs/>
          <w:sz w:val="18"/>
          <w:szCs w:val="18"/>
        </w:rPr>
        <w:t xml:space="preserve">Leerdoelen dienen aan te sluiten bij het </w:t>
      </w:r>
      <w:hyperlink r:id="rId11" w:history="1">
        <w:r w:rsidRPr="00C971CF">
          <w:rPr>
            <w:rStyle w:val="Hyperlink"/>
            <w:i/>
            <w:iCs/>
            <w:sz w:val="18"/>
            <w:szCs w:val="18"/>
          </w:rPr>
          <w:t>competentieprofiel</w:t>
        </w:r>
      </w:hyperlink>
      <w:r w:rsidRPr="00C971CF">
        <w:rPr>
          <w:i/>
          <w:iCs/>
          <w:sz w:val="18"/>
          <w:szCs w:val="18"/>
        </w:rPr>
        <w:t xml:space="preserve"> van de specialist ouderengeneeskunde.</w:t>
      </w:r>
    </w:p>
    <w:p w14:paraId="53E77EC8" w14:textId="77777777" w:rsidR="001F3A7A" w:rsidRPr="001F3A7A" w:rsidRDefault="001F3A7A" w:rsidP="001F3A7A">
      <w:pPr>
        <w:pStyle w:val="Plattetekst"/>
        <w:spacing w:before="1"/>
        <w:ind w:right="347"/>
      </w:pPr>
    </w:p>
    <w:tbl>
      <w:tblPr>
        <w:tblStyle w:val="Tabelraster"/>
        <w:tblW w:w="0" w:type="auto"/>
        <w:tblLook w:val="04A0" w:firstRow="1" w:lastRow="0" w:firstColumn="1" w:lastColumn="0" w:noHBand="0" w:noVBand="1"/>
      </w:tblPr>
      <w:tblGrid>
        <w:gridCol w:w="9062"/>
      </w:tblGrid>
      <w:tr w:rsidR="001F3A7A" w:rsidRPr="001F3A7A" w14:paraId="01F91052" w14:textId="77777777" w:rsidTr="0036788B">
        <w:tc>
          <w:tcPr>
            <w:tcW w:w="9062" w:type="dxa"/>
          </w:tcPr>
          <w:p w14:paraId="72F79233" w14:textId="77777777" w:rsidR="001F3A7A" w:rsidRPr="001F3A7A" w:rsidRDefault="001F3A7A" w:rsidP="001F3A7A">
            <w:pPr>
              <w:pStyle w:val="Plattetekst"/>
              <w:spacing w:before="1"/>
              <w:ind w:right="347"/>
            </w:pPr>
            <w:bookmarkStart w:id="1" w:name="_Hlk178078952"/>
          </w:p>
          <w:p w14:paraId="27F22DF9" w14:textId="77777777" w:rsidR="007F71C3" w:rsidRDefault="007F71C3" w:rsidP="001F3A7A">
            <w:pPr>
              <w:pStyle w:val="Plattetekst"/>
              <w:spacing w:before="1"/>
              <w:ind w:right="347"/>
            </w:pPr>
          </w:p>
          <w:p w14:paraId="3C4E390C" w14:textId="77777777" w:rsidR="007341E7" w:rsidRDefault="007341E7" w:rsidP="001F3A7A">
            <w:pPr>
              <w:pStyle w:val="Plattetekst"/>
              <w:spacing w:before="1"/>
              <w:ind w:right="347"/>
            </w:pPr>
          </w:p>
          <w:p w14:paraId="3A2360E0" w14:textId="77777777" w:rsidR="007341E7" w:rsidRDefault="007341E7" w:rsidP="001F3A7A">
            <w:pPr>
              <w:pStyle w:val="Plattetekst"/>
              <w:spacing w:before="1"/>
              <w:ind w:right="347"/>
            </w:pPr>
          </w:p>
          <w:p w14:paraId="4257D034" w14:textId="77777777" w:rsidR="007341E7" w:rsidRDefault="007341E7" w:rsidP="001F3A7A">
            <w:pPr>
              <w:pStyle w:val="Plattetekst"/>
              <w:spacing w:before="1"/>
              <w:ind w:right="347"/>
            </w:pPr>
          </w:p>
          <w:p w14:paraId="4B3A5BBC" w14:textId="77777777" w:rsidR="00C971CF" w:rsidRDefault="00C971CF" w:rsidP="001F3A7A">
            <w:pPr>
              <w:pStyle w:val="Plattetekst"/>
              <w:spacing w:before="1"/>
              <w:ind w:right="347"/>
            </w:pPr>
          </w:p>
          <w:p w14:paraId="2AF5AA52" w14:textId="77777777" w:rsidR="001861F4" w:rsidRDefault="001861F4" w:rsidP="001F3A7A">
            <w:pPr>
              <w:pStyle w:val="Plattetekst"/>
              <w:spacing w:before="1"/>
              <w:ind w:right="347"/>
            </w:pPr>
          </w:p>
          <w:p w14:paraId="1E4D3E1E" w14:textId="77777777" w:rsidR="001861F4" w:rsidRPr="001F3A7A" w:rsidRDefault="001861F4" w:rsidP="001F3A7A">
            <w:pPr>
              <w:pStyle w:val="Plattetekst"/>
              <w:spacing w:before="1"/>
              <w:ind w:right="347"/>
            </w:pPr>
          </w:p>
          <w:p w14:paraId="78774CEB" w14:textId="77777777" w:rsidR="001F3A7A" w:rsidRPr="001F3A7A" w:rsidRDefault="001F3A7A" w:rsidP="001F3A7A">
            <w:pPr>
              <w:pStyle w:val="Plattetekst"/>
              <w:spacing w:before="1"/>
              <w:ind w:right="347"/>
            </w:pPr>
          </w:p>
          <w:p w14:paraId="13CEDCCB" w14:textId="77777777" w:rsidR="001F3A7A" w:rsidRPr="001F3A7A" w:rsidRDefault="001F3A7A" w:rsidP="001F3A7A">
            <w:pPr>
              <w:pStyle w:val="Plattetekst"/>
              <w:spacing w:before="1"/>
              <w:ind w:right="347"/>
            </w:pPr>
          </w:p>
        </w:tc>
      </w:tr>
      <w:bookmarkEnd w:id="1"/>
    </w:tbl>
    <w:p w14:paraId="4AF3D296" w14:textId="77777777" w:rsidR="001F3A7A" w:rsidRPr="001F3A7A" w:rsidRDefault="001F3A7A" w:rsidP="001F3A7A">
      <w:pPr>
        <w:pStyle w:val="Plattetekst"/>
        <w:spacing w:before="1"/>
        <w:ind w:right="347"/>
      </w:pPr>
    </w:p>
    <w:p w14:paraId="3ADA6768" w14:textId="77777777" w:rsidR="001F3A7A" w:rsidRPr="00443BC0" w:rsidRDefault="001F3A7A" w:rsidP="001F3A7A">
      <w:pPr>
        <w:pStyle w:val="Plattetekst"/>
        <w:spacing w:before="1"/>
        <w:ind w:right="347"/>
      </w:pPr>
    </w:p>
    <w:p w14:paraId="02121B55" w14:textId="77777777" w:rsidR="001F3A7A" w:rsidRPr="00443BC0" w:rsidRDefault="001F3A7A" w:rsidP="00906136">
      <w:pPr>
        <w:pStyle w:val="Plattetekst"/>
        <w:spacing w:before="1"/>
        <w:ind w:right="347"/>
      </w:pPr>
    </w:p>
    <w:sectPr w:rsidR="001F3A7A" w:rsidRPr="00443BC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A6121" w14:textId="77777777" w:rsidR="0063511B" w:rsidRDefault="0063511B" w:rsidP="009A24B7">
      <w:pPr>
        <w:spacing w:after="0" w:line="240" w:lineRule="auto"/>
      </w:pPr>
      <w:r>
        <w:separator/>
      </w:r>
    </w:p>
  </w:endnote>
  <w:endnote w:type="continuationSeparator" w:id="0">
    <w:p w14:paraId="2411ED73" w14:textId="77777777" w:rsidR="0063511B" w:rsidRDefault="0063511B" w:rsidP="009A2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8944507"/>
      <w:docPartObj>
        <w:docPartGallery w:val="Page Numbers (Bottom of Page)"/>
        <w:docPartUnique/>
      </w:docPartObj>
    </w:sdtPr>
    <w:sdtContent>
      <w:p w14:paraId="76341157" w14:textId="4093474B" w:rsidR="009A24B7" w:rsidRDefault="009A24B7">
        <w:pPr>
          <w:pStyle w:val="Voettekst"/>
          <w:jc w:val="right"/>
        </w:pPr>
        <w:r>
          <w:fldChar w:fldCharType="begin"/>
        </w:r>
        <w:r>
          <w:instrText>PAGE   \* MERGEFORMAT</w:instrText>
        </w:r>
        <w:r>
          <w:fldChar w:fldCharType="separate"/>
        </w:r>
        <w:r>
          <w:t>2</w:t>
        </w:r>
        <w:r>
          <w:fldChar w:fldCharType="end"/>
        </w:r>
      </w:p>
    </w:sdtContent>
  </w:sdt>
  <w:p w14:paraId="63C09FE1" w14:textId="77777777" w:rsidR="009A24B7" w:rsidRDefault="009A24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195D1" w14:textId="77777777" w:rsidR="0063511B" w:rsidRDefault="0063511B" w:rsidP="009A24B7">
      <w:pPr>
        <w:spacing w:after="0" w:line="240" w:lineRule="auto"/>
      </w:pPr>
      <w:r>
        <w:separator/>
      </w:r>
    </w:p>
  </w:footnote>
  <w:footnote w:type="continuationSeparator" w:id="0">
    <w:p w14:paraId="4F8A5F09" w14:textId="77777777" w:rsidR="0063511B" w:rsidRDefault="0063511B" w:rsidP="009A24B7">
      <w:pPr>
        <w:spacing w:after="0" w:line="240" w:lineRule="auto"/>
      </w:pPr>
      <w:r>
        <w:continuationSeparator/>
      </w:r>
    </w:p>
  </w:footnote>
  <w:footnote w:id="1">
    <w:p w14:paraId="7B12518E" w14:textId="33123973" w:rsidR="009D53C4" w:rsidRPr="00333A6E" w:rsidRDefault="009D53C4">
      <w:pPr>
        <w:pStyle w:val="Voetnoottekst"/>
        <w:rPr>
          <w:rFonts w:ascii="Verdana" w:hAnsi="Verdana"/>
          <w:sz w:val="16"/>
          <w:szCs w:val="16"/>
        </w:rPr>
      </w:pPr>
      <w:r w:rsidRPr="00333A6E">
        <w:rPr>
          <w:rStyle w:val="Voetnootmarkering"/>
          <w:rFonts w:ascii="Verdana" w:hAnsi="Verdana"/>
          <w:sz w:val="16"/>
          <w:szCs w:val="16"/>
        </w:rPr>
        <w:footnoteRef/>
      </w:r>
      <w:r w:rsidRPr="00333A6E">
        <w:rPr>
          <w:rFonts w:ascii="Verdana" w:hAnsi="Verdana"/>
          <w:sz w:val="16"/>
          <w:szCs w:val="16"/>
        </w:rPr>
        <w:t xml:space="preserve"> </w:t>
      </w:r>
      <w:r w:rsidR="00252B13" w:rsidRPr="00333A6E">
        <w:rPr>
          <w:rFonts w:ascii="Verdana" w:hAnsi="Verdana"/>
          <w:sz w:val="16"/>
          <w:szCs w:val="16"/>
        </w:rPr>
        <w:t>Accrediteurs zijn gehouden aan geheimhouding: ingestuurde documenten worden vertrouwelijk behandeld.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06F34"/>
    <w:multiLevelType w:val="hybridMultilevel"/>
    <w:tmpl w:val="BFC0CC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6B45F5E"/>
    <w:multiLevelType w:val="hybridMultilevel"/>
    <w:tmpl w:val="1354DA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ADF4AE5"/>
    <w:multiLevelType w:val="hybridMultilevel"/>
    <w:tmpl w:val="390AA1DA"/>
    <w:lvl w:ilvl="0" w:tplc="F2B6B7F4">
      <w:start w:val="1"/>
      <w:numFmt w:val="decimal"/>
      <w:lvlText w:val="%1."/>
      <w:lvlJc w:val="left"/>
      <w:pPr>
        <w:ind w:left="720" w:hanging="360"/>
      </w:pPr>
      <w:rPr>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36D4145"/>
    <w:multiLevelType w:val="hybridMultilevel"/>
    <w:tmpl w:val="2BA480CE"/>
    <w:lvl w:ilvl="0" w:tplc="F09C5A9A">
      <w:start w:val="1"/>
      <w:numFmt w:val="decimal"/>
      <w:lvlText w:val="%1)"/>
      <w:lvlJc w:val="left"/>
      <w:pPr>
        <w:ind w:left="720" w:hanging="360"/>
      </w:pPr>
      <w:rPr>
        <w:rFonts w:ascii="Verdana" w:eastAsia="Verdana" w:hAnsi="Verdana" w:cs="Verdana"/>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FA2273D"/>
    <w:multiLevelType w:val="hybridMultilevel"/>
    <w:tmpl w:val="0616BB1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95D648B"/>
    <w:multiLevelType w:val="hybridMultilevel"/>
    <w:tmpl w:val="0518A65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811004E"/>
    <w:multiLevelType w:val="hybridMultilevel"/>
    <w:tmpl w:val="D00CD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8077872">
    <w:abstractNumId w:val="4"/>
  </w:num>
  <w:num w:numId="2" w16cid:durableId="243339332">
    <w:abstractNumId w:val="2"/>
  </w:num>
  <w:num w:numId="3" w16cid:durableId="1847136357">
    <w:abstractNumId w:val="1"/>
  </w:num>
  <w:num w:numId="4" w16cid:durableId="1516797653">
    <w:abstractNumId w:val="6"/>
  </w:num>
  <w:num w:numId="5" w16cid:durableId="792872217">
    <w:abstractNumId w:val="3"/>
  </w:num>
  <w:num w:numId="6" w16cid:durableId="325867555">
    <w:abstractNumId w:val="0"/>
  </w:num>
  <w:num w:numId="7" w16cid:durableId="30688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B7"/>
    <w:rsid w:val="000000BF"/>
    <w:rsid w:val="00003608"/>
    <w:rsid w:val="00006341"/>
    <w:rsid w:val="0002298C"/>
    <w:rsid w:val="00022BF4"/>
    <w:rsid w:val="00030A69"/>
    <w:rsid w:val="000922C6"/>
    <w:rsid w:val="000F6707"/>
    <w:rsid w:val="00114B8A"/>
    <w:rsid w:val="00127AC3"/>
    <w:rsid w:val="001335CA"/>
    <w:rsid w:val="001861F4"/>
    <w:rsid w:val="00191F1E"/>
    <w:rsid w:val="001D5FC1"/>
    <w:rsid w:val="001F3A7A"/>
    <w:rsid w:val="00225FE7"/>
    <w:rsid w:val="00242633"/>
    <w:rsid w:val="00252B13"/>
    <w:rsid w:val="00255B5C"/>
    <w:rsid w:val="00294772"/>
    <w:rsid w:val="002A19F5"/>
    <w:rsid w:val="002A2555"/>
    <w:rsid w:val="002C697F"/>
    <w:rsid w:val="002D1D20"/>
    <w:rsid w:val="002D7627"/>
    <w:rsid w:val="002E0A0D"/>
    <w:rsid w:val="0030139B"/>
    <w:rsid w:val="00333A6E"/>
    <w:rsid w:val="00336C40"/>
    <w:rsid w:val="0035479E"/>
    <w:rsid w:val="003570F6"/>
    <w:rsid w:val="003601E1"/>
    <w:rsid w:val="00362EA2"/>
    <w:rsid w:val="003729D1"/>
    <w:rsid w:val="0038264F"/>
    <w:rsid w:val="003938A4"/>
    <w:rsid w:val="003C2C40"/>
    <w:rsid w:val="003D0891"/>
    <w:rsid w:val="003E0A91"/>
    <w:rsid w:val="003E6AAA"/>
    <w:rsid w:val="00443BC0"/>
    <w:rsid w:val="004550B2"/>
    <w:rsid w:val="00460DCF"/>
    <w:rsid w:val="004757DE"/>
    <w:rsid w:val="00475AD7"/>
    <w:rsid w:val="00490218"/>
    <w:rsid w:val="004D3BE1"/>
    <w:rsid w:val="004E7BED"/>
    <w:rsid w:val="004F2759"/>
    <w:rsid w:val="004F3C71"/>
    <w:rsid w:val="005204B3"/>
    <w:rsid w:val="00520F02"/>
    <w:rsid w:val="00521A31"/>
    <w:rsid w:val="005454F5"/>
    <w:rsid w:val="00560FDE"/>
    <w:rsid w:val="005C6EE0"/>
    <w:rsid w:val="00601A10"/>
    <w:rsid w:val="006111BA"/>
    <w:rsid w:val="006128DE"/>
    <w:rsid w:val="0063511B"/>
    <w:rsid w:val="006525FF"/>
    <w:rsid w:val="006642EE"/>
    <w:rsid w:val="006725E8"/>
    <w:rsid w:val="0069776D"/>
    <w:rsid w:val="006B1573"/>
    <w:rsid w:val="006D78D1"/>
    <w:rsid w:val="006F1EB2"/>
    <w:rsid w:val="007341E7"/>
    <w:rsid w:val="007800B0"/>
    <w:rsid w:val="00793C8D"/>
    <w:rsid w:val="007F0667"/>
    <w:rsid w:val="007F71C3"/>
    <w:rsid w:val="008143D2"/>
    <w:rsid w:val="008358AC"/>
    <w:rsid w:val="00852C1C"/>
    <w:rsid w:val="00854A5C"/>
    <w:rsid w:val="00864D36"/>
    <w:rsid w:val="008A0372"/>
    <w:rsid w:val="008A3367"/>
    <w:rsid w:val="008A3436"/>
    <w:rsid w:val="008C04D4"/>
    <w:rsid w:val="008C63FD"/>
    <w:rsid w:val="008E41E4"/>
    <w:rsid w:val="00901148"/>
    <w:rsid w:val="00906136"/>
    <w:rsid w:val="00933654"/>
    <w:rsid w:val="009506B3"/>
    <w:rsid w:val="00961838"/>
    <w:rsid w:val="009849F5"/>
    <w:rsid w:val="00984F16"/>
    <w:rsid w:val="00991FDF"/>
    <w:rsid w:val="009A24B7"/>
    <w:rsid w:val="009D53C4"/>
    <w:rsid w:val="009D58CD"/>
    <w:rsid w:val="009F2C76"/>
    <w:rsid w:val="009F5606"/>
    <w:rsid w:val="00A35551"/>
    <w:rsid w:val="00A83290"/>
    <w:rsid w:val="00A9307F"/>
    <w:rsid w:val="00AA0E85"/>
    <w:rsid w:val="00AC758D"/>
    <w:rsid w:val="00AD1418"/>
    <w:rsid w:val="00AE1FA5"/>
    <w:rsid w:val="00B00044"/>
    <w:rsid w:val="00B05CA4"/>
    <w:rsid w:val="00B34A58"/>
    <w:rsid w:val="00B40750"/>
    <w:rsid w:val="00B42443"/>
    <w:rsid w:val="00B55F78"/>
    <w:rsid w:val="00B56A71"/>
    <w:rsid w:val="00B66E25"/>
    <w:rsid w:val="00B9015B"/>
    <w:rsid w:val="00B92371"/>
    <w:rsid w:val="00B94DDB"/>
    <w:rsid w:val="00BF0FF5"/>
    <w:rsid w:val="00C277E9"/>
    <w:rsid w:val="00C412A3"/>
    <w:rsid w:val="00C56184"/>
    <w:rsid w:val="00C65EAA"/>
    <w:rsid w:val="00C70FD4"/>
    <w:rsid w:val="00C80280"/>
    <w:rsid w:val="00C85A51"/>
    <w:rsid w:val="00C8607C"/>
    <w:rsid w:val="00C8699C"/>
    <w:rsid w:val="00C95B2F"/>
    <w:rsid w:val="00C96338"/>
    <w:rsid w:val="00C971CF"/>
    <w:rsid w:val="00CA2871"/>
    <w:rsid w:val="00CA55E3"/>
    <w:rsid w:val="00CD6758"/>
    <w:rsid w:val="00CE12A8"/>
    <w:rsid w:val="00CE1BE2"/>
    <w:rsid w:val="00CF355A"/>
    <w:rsid w:val="00D0557B"/>
    <w:rsid w:val="00D33234"/>
    <w:rsid w:val="00D41DDE"/>
    <w:rsid w:val="00D53450"/>
    <w:rsid w:val="00D658A4"/>
    <w:rsid w:val="00D66F29"/>
    <w:rsid w:val="00D71CDC"/>
    <w:rsid w:val="00D85C10"/>
    <w:rsid w:val="00E4691B"/>
    <w:rsid w:val="00E67132"/>
    <w:rsid w:val="00E7656A"/>
    <w:rsid w:val="00E82A15"/>
    <w:rsid w:val="00E8353A"/>
    <w:rsid w:val="00E9216C"/>
    <w:rsid w:val="00F1257B"/>
    <w:rsid w:val="00F51050"/>
    <w:rsid w:val="00F971E7"/>
    <w:rsid w:val="00FD3C9E"/>
    <w:rsid w:val="00FD6E66"/>
    <w:rsid w:val="00FF3F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28D5F"/>
  <w15:chartTrackingRefBased/>
  <w15:docId w15:val="{95A62303-AE73-4B9D-9DBD-950A1468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41E7"/>
  </w:style>
  <w:style w:type="paragraph" w:styleId="Kop1">
    <w:name w:val="heading 1"/>
    <w:basedOn w:val="Standaard"/>
    <w:next w:val="Standaard"/>
    <w:link w:val="Kop1Char"/>
    <w:uiPriority w:val="9"/>
    <w:qFormat/>
    <w:rsid w:val="009A24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A24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A24B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A24B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A24B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A24B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A24B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A24B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A24B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24B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A24B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A24B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A24B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A24B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A24B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A24B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A24B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A24B7"/>
    <w:rPr>
      <w:rFonts w:eastAsiaTheme="majorEastAsia" w:cstheme="majorBidi"/>
      <w:color w:val="272727" w:themeColor="text1" w:themeTint="D8"/>
    </w:rPr>
  </w:style>
  <w:style w:type="paragraph" w:styleId="Titel">
    <w:name w:val="Title"/>
    <w:basedOn w:val="Standaard"/>
    <w:next w:val="Standaard"/>
    <w:link w:val="TitelChar"/>
    <w:uiPriority w:val="10"/>
    <w:qFormat/>
    <w:rsid w:val="009A24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24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A24B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A24B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A24B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A24B7"/>
    <w:rPr>
      <w:i/>
      <w:iCs/>
      <w:color w:val="404040" w:themeColor="text1" w:themeTint="BF"/>
    </w:rPr>
  </w:style>
  <w:style w:type="paragraph" w:styleId="Lijstalinea">
    <w:name w:val="List Paragraph"/>
    <w:basedOn w:val="Standaard"/>
    <w:uiPriority w:val="34"/>
    <w:qFormat/>
    <w:rsid w:val="009A24B7"/>
    <w:pPr>
      <w:ind w:left="720"/>
      <w:contextualSpacing/>
    </w:pPr>
  </w:style>
  <w:style w:type="character" w:styleId="Intensievebenadrukking">
    <w:name w:val="Intense Emphasis"/>
    <w:basedOn w:val="Standaardalinea-lettertype"/>
    <w:uiPriority w:val="21"/>
    <w:qFormat/>
    <w:rsid w:val="009A24B7"/>
    <w:rPr>
      <w:i/>
      <w:iCs/>
      <w:color w:val="0F4761" w:themeColor="accent1" w:themeShade="BF"/>
    </w:rPr>
  </w:style>
  <w:style w:type="paragraph" w:styleId="Duidelijkcitaat">
    <w:name w:val="Intense Quote"/>
    <w:basedOn w:val="Standaard"/>
    <w:next w:val="Standaard"/>
    <w:link w:val="DuidelijkcitaatChar"/>
    <w:uiPriority w:val="30"/>
    <w:qFormat/>
    <w:rsid w:val="009A24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A24B7"/>
    <w:rPr>
      <w:i/>
      <w:iCs/>
      <w:color w:val="0F4761" w:themeColor="accent1" w:themeShade="BF"/>
    </w:rPr>
  </w:style>
  <w:style w:type="character" w:styleId="Intensieveverwijzing">
    <w:name w:val="Intense Reference"/>
    <w:basedOn w:val="Standaardalinea-lettertype"/>
    <w:uiPriority w:val="32"/>
    <w:qFormat/>
    <w:rsid w:val="009A24B7"/>
    <w:rPr>
      <w:b/>
      <w:bCs/>
      <w:smallCaps/>
      <w:color w:val="0F4761" w:themeColor="accent1" w:themeShade="BF"/>
      <w:spacing w:val="5"/>
    </w:rPr>
  </w:style>
  <w:style w:type="paragraph" w:styleId="Geenafstand">
    <w:name w:val="No Spacing"/>
    <w:uiPriority w:val="1"/>
    <w:qFormat/>
    <w:rsid w:val="009A24B7"/>
    <w:pPr>
      <w:spacing w:after="0" w:line="240" w:lineRule="auto"/>
    </w:pPr>
  </w:style>
  <w:style w:type="table" w:styleId="Tabelraster">
    <w:name w:val="Table Grid"/>
    <w:basedOn w:val="Standaardtabel"/>
    <w:uiPriority w:val="39"/>
    <w:rsid w:val="009A2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A24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A24B7"/>
  </w:style>
  <w:style w:type="paragraph" w:styleId="Voettekst">
    <w:name w:val="footer"/>
    <w:basedOn w:val="Standaard"/>
    <w:link w:val="VoettekstChar"/>
    <w:uiPriority w:val="99"/>
    <w:unhideWhenUsed/>
    <w:rsid w:val="009A24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A24B7"/>
  </w:style>
  <w:style w:type="character" w:styleId="Verwijzingopmerking">
    <w:name w:val="annotation reference"/>
    <w:basedOn w:val="Standaardalinea-lettertype"/>
    <w:uiPriority w:val="99"/>
    <w:semiHidden/>
    <w:unhideWhenUsed/>
    <w:rsid w:val="006D78D1"/>
    <w:rPr>
      <w:sz w:val="16"/>
      <w:szCs w:val="16"/>
    </w:rPr>
  </w:style>
  <w:style w:type="paragraph" w:styleId="Tekstopmerking">
    <w:name w:val="annotation text"/>
    <w:basedOn w:val="Standaard"/>
    <w:link w:val="TekstopmerkingChar"/>
    <w:uiPriority w:val="99"/>
    <w:unhideWhenUsed/>
    <w:rsid w:val="006D78D1"/>
    <w:pPr>
      <w:spacing w:line="240" w:lineRule="auto"/>
    </w:pPr>
    <w:rPr>
      <w:sz w:val="20"/>
      <w:szCs w:val="20"/>
    </w:rPr>
  </w:style>
  <w:style w:type="character" w:customStyle="1" w:styleId="TekstopmerkingChar">
    <w:name w:val="Tekst opmerking Char"/>
    <w:basedOn w:val="Standaardalinea-lettertype"/>
    <w:link w:val="Tekstopmerking"/>
    <w:uiPriority w:val="99"/>
    <w:rsid w:val="006D78D1"/>
    <w:rPr>
      <w:sz w:val="20"/>
      <w:szCs w:val="20"/>
    </w:rPr>
  </w:style>
  <w:style w:type="paragraph" w:styleId="Onderwerpvanopmerking">
    <w:name w:val="annotation subject"/>
    <w:basedOn w:val="Tekstopmerking"/>
    <w:next w:val="Tekstopmerking"/>
    <w:link w:val="OnderwerpvanopmerkingChar"/>
    <w:uiPriority w:val="99"/>
    <w:semiHidden/>
    <w:unhideWhenUsed/>
    <w:rsid w:val="006D78D1"/>
    <w:rPr>
      <w:b/>
      <w:bCs/>
    </w:rPr>
  </w:style>
  <w:style w:type="character" w:customStyle="1" w:styleId="OnderwerpvanopmerkingChar">
    <w:name w:val="Onderwerp van opmerking Char"/>
    <w:basedOn w:val="TekstopmerkingChar"/>
    <w:link w:val="Onderwerpvanopmerking"/>
    <w:uiPriority w:val="99"/>
    <w:semiHidden/>
    <w:rsid w:val="006D78D1"/>
    <w:rPr>
      <w:b/>
      <w:bCs/>
      <w:sz w:val="20"/>
      <w:szCs w:val="20"/>
    </w:rPr>
  </w:style>
  <w:style w:type="character" w:styleId="Hyperlink">
    <w:name w:val="Hyperlink"/>
    <w:basedOn w:val="Standaardalinea-lettertype"/>
    <w:uiPriority w:val="99"/>
    <w:unhideWhenUsed/>
    <w:rsid w:val="006D78D1"/>
    <w:rPr>
      <w:color w:val="467886" w:themeColor="hyperlink"/>
      <w:u w:val="single"/>
    </w:rPr>
  </w:style>
  <w:style w:type="character" w:styleId="Onopgelostemelding">
    <w:name w:val="Unresolved Mention"/>
    <w:basedOn w:val="Standaardalinea-lettertype"/>
    <w:uiPriority w:val="99"/>
    <w:semiHidden/>
    <w:unhideWhenUsed/>
    <w:rsid w:val="006D78D1"/>
    <w:rPr>
      <w:color w:val="605E5C"/>
      <w:shd w:val="clear" w:color="auto" w:fill="E1DFDD"/>
    </w:rPr>
  </w:style>
  <w:style w:type="paragraph" w:styleId="Plattetekst">
    <w:name w:val="Body Text"/>
    <w:basedOn w:val="Standaard"/>
    <w:link w:val="PlattetekstChar"/>
    <w:uiPriority w:val="1"/>
    <w:unhideWhenUsed/>
    <w:qFormat/>
    <w:rsid w:val="0035479E"/>
    <w:pPr>
      <w:widowControl w:val="0"/>
      <w:autoSpaceDE w:val="0"/>
      <w:autoSpaceDN w:val="0"/>
      <w:spacing w:after="0" w:line="240" w:lineRule="auto"/>
    </w:pPr>
    <w:rPr>
      <w:rFonts w:ascii="Verdana" w:eastAsia="Verdana" w:hAnsi="Verdana" w:cs="Verdana"/>
      <w:kern w:val="0"/>
      <w:sz w:val="20"/>
      <w:szCs w:val="20"/>
      <w14:ligatures w14:val="none"/>
    </w:rPr>
  </w:style>
  <w:style w:type="character" w:customStyle="1" w:styleId="PlattetekstChar">
    <w:name w:val="Platte tekst Char"/>
    <w:basedOn w:val="Standaardalinea-lettertype"/>
    <w:link w:val="Plattetekst"/>
    <w:uiPriority w:val="1"/>
    <w:rsid w:val="0035479E"/>
    <w:rPr>
      <w:rFonts w:ascii="Verdana" w:eastAsia="Verdana" w:hAnsi="Verdana" w:cs="Verdana"/>
      <w:kern w:val="0"/>
      <w:sz w:val="20"/>
      <w:szCs w:val="20"/>
      <w14:ligatures w14:val="none"/>
    </w:rPr>
  </w:style>
  <w:style w:type="table" w:customStyle="1" w:styleId="Tabelraster1">
    <w:name w:val="Tabelraster1"/>
    <w:basedOn w:val="Standaardtabel"/>
    <w:next w:val="Tabelraster"/>
    <w:uiPriority w:val="39"/>
    <w:rsid w:val="0090613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tekst1">
    <w:name w:val="Voetnoottekst1"/>
    <w:basedOn w:val="Standaard"/>
    <w:next w:val="Voetnoottekst"/>
    <w:link w:val="VoetnoottekstChar"/>
    <w:uiPriority w:val="99"/>
    <w:semiHidden/>
    <w:unhideWhenUsed/>
    <w:rsid w:val="00906136"/>
    <w:pPr>
      <w:spacing w:after="0" w:line="240" w:lineRule="auto"/>
    </w:pPr>
    <w:rPr>
      <w:sz w:val="20"/>
      <w:szCs w:val="20"/>
    </w:rPr>
  </w:style>
  <w:style w:type="character" w:customStyle="1" w:styleId="VoetnoottekstChar">
    <w:name w:val="Voetnoottekst Char"/>
    <w:basedOn w:val="Standaardalinea-lettertype"/>
    <w:link w:val="Voetnoottekst1"/>
    <w:uiPriority w:val="99"/>
    <w:semiHidden/>
    <w:rsid w:val="00906136"/>
    <w:rPr>
      <w:sz w:val="20"/>
      <w:szCs w:val="20"/>
    </w:rPr>
  </w:style>
  <w:style w:type="character" w:styleId="Voetnootmarkering">
    <w:name w:val="footnote reference"/>
    <w:basedOn w:val="Standaardalinea-lettertype"/>
    <w:uiPriority w:val="99"/>
    <w:semiHidden/>
    <w:unhideWhenUsed/>
    <w:rsid w:val="00906136"/>
    <w:rPr>
      <w:vertAlign w:val="superscript"/>
    </w:rPr>
  </w:style>
  <w:style w:type="paragraph" w:styleId="Voetnoottekst">
    <w:name w:val="footnote text"/>
    <w:basedOn w:val="Standaard"/>
    <w:link w:val="VoetnoottekstChar1"/>
    <w:uiPriority w:val="99"/>
    <w:semiHidden/>
    <w:unhideWhenUsed/>
    <w:rsid w:val="00906136"/>
    <w:pPr>
      <w:spacing w:after="0" w:line="240" w:lineRule="auto"/>
    </w:pPr>
    <w:rPr>
      <w:sz w:val="20"/>
      <w:szCs w:val="20"/>
    </w:rPr>
  </w:style>
  <w:style w:type="character" w:customStyle="1" w:styleId="VoetnoottekstChar1">
    <w:name w:val="Voetnoottekst Char1"/>
    <w:basedOn w:val="Standaardalinea-lettertype"/>
    <w:link w:val="Voetnoottekst"/>
    <w:uiPriority w:val="99"/>
    <w:semiHidden/>
    <w:rsid w:val="00906136"/>
    <w:rPr>
      <w:sz w:val="20"/>
      <w:szCs w:val="20"/>
    </w:rPr>
  </w:style>
  <w:style w:type="paragraph" w:styleId="Revisie">
    <w:name w:val="Revision"/>
    <w:hidden/>
    <w:uiPriority w:val="99"/>
    <w:semiHidden/>
    <w:rsid w:val="00A930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renso.nl/_asset/_public/Praktijkvoering_handreikingen/VERENSO_Competentieprofiel2019_v2.pdf"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verenso.nl/_asset/_public/Scholing_visitatie_bijeenkomsten/REGELGEVING-ACCREDITATIE-BUREAU-CLUSTER-1-ABC1-2015-versie-20201201.pdf" TargetMode="External"/><Relationship Id="rId4" Type="http://schemas.openxmlformats.org/officeDocument/2006/relationships/settings" Target="settings.xml"/><Relationship Id="rId9" Type="http://schemas.openxmlformats.org/officeDocument/2006/relationships/hyperlink" Target="https://www.verenso.nl/_asset/_public/Praktijkvoering_handreikingen/VERENSO_Competentieprofiel2019_v2.pdf"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C36BE09FA0E2D47A6DC9D32A9E21B54" ma:contentTypeVersion="18" ma:contentTypeDescription="Een nieuw document maken." ma:contentTypeScope="" ma:versionID="54704fe4ae666e11d49027b2f262e7ec">
  <xsd:schema xmlns:xsd="http://www.w3.org/2001/XMLSchema" xmlns:xs="http://www.w3.org/2001/XMLSchema" xmlns:p="http://schemas.microsoft.com/office/2006/metadata/properties" xmlns:ns2="8ad550fd-187e-4b83-ba44-a959cce5414e" xmlns:ns3="169e75ab-bb0a-4418-8bd5-34e7c0f8a594" xmlns:ns4="30e82b33-7580-44b5-88cd-d96e7c6bc58c" targetNamespace="http://schemas.microsoft.com/office/2006/metadata/properties" ma:root="true" ma:fieldsID="1a595c5cb6360d455c37ed234e35038a" ns2:_="" ns3:_="" ns4:_="">
    <xsd:import namespace="8ad550fd-187e-4b83-ba44-a959cce5414e"/>
    <xsd:import namespace="169e75ab-bb0a-4418-8bd5-34e7c0f8a594"/>
    <xsd:import namespace="30e82b33-7580-44b5-88cd-d96e7c6bc5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550fd-187e-4b83-ba44-a959cce54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bc583ce-eac0-4a3a-afa7-ed400a9487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e75ab-bb0a-4418-8bd5-34e7c0f8a594"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e82b33-7580-44b5-88cd-d96e7c6bc58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6105e42-b74f-44fa-bf72-4eafa96eed1d}" ma:internalName="TaxCatchAll" ma:showField="CatchAllData" ma:web="30e82b33-7580-44b5-88cd-d96e7c6bc5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0e82b33-7580-44b5-88cd-d96e7c6bc58c" xsi:nil="true"/>
    <lcf76f155ced4ddcb4097134ff3c332f xmlns="8ad550fd-187e-4b83-ba44-a959cce541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19988B-D05E-401C-A651-03AF69D2DB83}">
  <ds:schemaRefs>
    <ds:schemaRef ds:uri="http://schemas.openxmlformats.org/officeDocument/2006/bibliography"/>
  </ds:schemaRefs>
</ds:datastoreItem>
</file>

<file path=customXml/itemProps2.xml><?xml version="1.0" encoding="utf-8"?>
<ds:datastoreItem xmlns:ds="http://schemas.openxmlformats.org/officeDocument/2006/customXml" ds:itemID="{CC3493B3-4514-414D-9A7D-2BC1685BFAB2}"/>
</file>

<file path=customXml/itemProps3.xml><?xml version="1.0" encoding="utf-8"?>
<ds:datastoreItem xmlns:ds="http://schemas.openxmlformats.org/officeDocument/2006/customXml" ds:itemID="{1E57256A-58B8-4FD5-89A6-D43AC23BBC9D}"/>
</file>

<file path=customXml/itemProps4.xml><?xml version="1.0" encoding="utf-8"?>
<ds:datastoreItem xmlns:ds="http://schemas.openxmlformats.org/officeDocument/2006/customXml" ds:itemID="{32EE9019-5115-4D2D-B156-E5B8DBAB1EB6}"/>
</file>

<file path=docProps/app.xml><?xml version="1.0" encoding="utf-8"?>
<Properties xmlns="http://schemas.openxmlformats.org/officeDocument/2006/extended-properties" xmlns:vt="http://schemas.openxmlformats.org/officeDocument/2006/docPropsVTypes">
  <Template>Normal</Template>
  <TotalTime>0</TotalTime>
  <Pages>4</Pages>
  <Words>1104</Words>
  <Characters>6076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 van Son</dc:creator>
  <cp:keywords/>
  <dc:description/>
  <cp:lastModifiedBy>Marleen van Son</cp:lastModifiedBy>
  <cp:revision>3</cp:revision>
  <dcterms:created xsi:type="dcterms:W3CDTF">2025-03-05T16:12:00Z</dcterms:created>
  <dcterms:modified xsi:type="dcterms:W3CDTF">2025-03-05T16:13:00Z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0x010100BC36BE09FA0E2D47A6DC9D32A9E21B54</vt:lpwstr>
  </property>
</Properties>
</file>